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D1" w:rsidRDefault="002932F4" w:rsidP="000917D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Jawaban:</w:t>
      </w:r>
    </w:p>
    <w:p w:rsidR="002932F4" w:rsidRPr="002932F4" w:rsidRDefault="002932F4" w:rsidP="000917D1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567"/>
        <w:jc w:val="both"/>
        <w:rPr>
          <w:rFonts w:ascii="Times New Roman" w:hAnsi="Times New Roman"/>
          <w:lang w:val="id-ID"/>
        </w:rPr>
      </w:pPr>
    </w:p>
    <w:p w:rsidR="002932F4" w:rsidRDefault="002932F4" w:rsidP="002932F4">
      <w:pPr>
        <w:pStyle w:val="ListParagraph"/>
        <w:numPr>
          <w:ilvl w:val="0"/>
          <w:numId w:val="9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851" w:hanging="284"/>
        <w:jc w:val="both"/>
        <w:rPr>
          <w:rFonts w:ascii="Times New Roman" w:hAnsi="Times New Roman"/>
        </w:rPr>
      </w:pPr>
      <w:r w:rsidRPr="006D1EF0">
        <w:rPr>
          <w:rFonts w:ascii="Times New Roman" w:hAnsi="Times New Roman"/>
        </w:rPr>
        <w:t>Indeks Harga Konsumen adalah ukuran keseluruhan biaya yang harus dibayarkan oleh seorang konsumen untuk mendapatkan berbagai barang dan jasa sesuai dengan kebutuhan hidupnya.</w:t>
      </w:r>
    </w:p>
    <w:p w:rsidR="002932F4" w:rsidRPr="0083539B" w:rsidRDefault="00950F56" w:rsidP="002932F4">
      <w:pPr>
        <w:pStyle w:val="ListParagraph"/>
        <w:numPr>
          <w:ilvl w:val="0"/>
          <w:numId w:val="9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851" w:hanging="284"/>
        <w:jc w:val="both"/>
        <w:rPr>
          <w:rFonts w:ascii="Times New Roman" w:eastAsiaTheme="minorHAnsi" w:hAnsi="Times New Roman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12/10</m:t>
            </m:r>
          </m:sub>
        </m:sSub>
      </m:oMath>
      <w:r w:rsidR="002932F4">
        <w:rPr>
          <w:rFonts w:ascii="Times New Roman" w:eastAsiaTheme="minorEastAsia" w:hAnsi="Times New Roman"/>
        </w:rPr>
        <w:t>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10 </m:t>
                </m:r>
              </m:sub>
            </m:sSub>
          </m:den>
        </m:f>
      </m:oMath>
      <w:r w:rsidR="002932F4">
        <w:rPr>
          <w:rFonts w:ascii="Times New Roman" w:eastAsiaTheme="minorEastAsia" w:hAnsi="Times New Roman"/>
        </w:rPr>
        <w:t xml:space="preserve"> x 100%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159.500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56.500</m:t>
            </m:r>
          </m:den>
        </m:f>
      </m:oMath>
      <w:r w:rsidR="002932F4">
        <w:rPr>
          <w:rFonts w:ascii="Times New Roman" w:eastAsiaTheme="minorEastAsia" w:hAnsi="Times New Roman"/>
        </w:rPr>
        <w:t xml:space="preserve"> x 100% = 282,3%</w:t>
      </w:r>
    </w:p>
    <w:p w:rsidR="002932F4" w:rsidRPr="0083539B" w:rsidRDefault="00950F56" w:rsidP="002932F4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851"/>
        <w:jc w:val="both"/>
        <w:rPr>
          <w:rFonts w:ascii="Times New Roman" w:eastAsiaTheme="minorHAnsi" w:hAnsi="Times New Roman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11/10</m:t>
            </m:r>
          </m:sub>
        </m:sSub>
      </m:oMath>
      <w:r w:rsidR="002932F4" w:rsidRPr="0083539B">
        <w:rPr>
          <w:rFonts w:ascii="Times New Roman" w:eastAsiaTheme="minorEastAsia" w:hAnsi="Times New Roman"/>
        </w:rPr>
        <w:t>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10 </m:t>
                </m:r>
              </m:sub>
            </m:sSub>
          </m:den>
        </m:f>
      </m:oMath>
      <w:r w:rsidR="002932F4" w:rsidRPr="0083539B">
        <w:rPr>
          <w:rFonts w:ascii="Times New Roman" w:eastAsiaTheme="minorEastAsia" w:hAnsi="Times New Roman"/>
        </w:rPr>
        <w:t xml:space="preserve"> x 100%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120.300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56.500</m:t>
            </m:r>
          </m:den>
        </m:f>
      </m:oMath>
      <w:r w:rsidR="002932F4" w:rsidRPr="0083539B">
        <w:rPr>
          <w:rFonts w:ascii="Times New Roman" w:eastAsiaTheme="minorEastAsia" w:hAnsi="Times New Roman"/>
        </w:rPr>
        <w:t xml:space="preserve"> x 100% = 212,92 %</w:t>
      </w:r>
    </w:p>
    <w:p w:rsidR="002932F4" w:rsidRPr="00D623C6" w:rsidRDefault="00950F56" w:rsidP="002932F4">
      <w:pPr>
        <w:pStyle w:val="ListParagraph"/>
        <w:numPr>
          <w:ilvl w:val="0"/>
          <w:numId w:val="9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851" w:hanging="284"/>
        <w:jc w:val="both"/>
        <w:rPr>
          <w:rFonts w:ascii="Times New Roman" w:hAnsi="Times New Roman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12/11</m:t>
            </m:r>
          </m:sub>
        </m:sSub>
      </m:oMath>
      <w:r w:rsidR="002932F4">
        <w:rPr>
          <w:rFonts w:ascii="Times New Roman" w:eastAsiaTheme="minorEastAsia" w:hAnsi="Times New Roman"/>
        </w:rPr>
        <w:t>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∑P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∑P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 xml:space="preserve">11 </m:t>
                </m:r>
              </m:sub>
            </m:sSub>
          </m:den>
        </m:f>
      </m:oMath>
      <w:r w:rsidR="002932F4">
        <w:rPr>
          <w:rFonts w:ascii="Times New Roman" w:eastAsiaTheme="minorEastAsia" w:hAnsi="Times New Roman"/>
        </w:rPr>
        <w:t xml:space="preserve"> x 100% =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2.100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1.800</m:t>
            </m:r>
          </m:den>
        </m:f>
      </m:oMath>
      <w:r w:rsidR="002932F4">
        <w:rPr>
          <w:rFonts w:ascii="Times New Roman" w:eastAsiaTheme="minorEastAsia" w:hAnsi="Times New Roman"/>
        </w:rPr>
        <w:t xml:space="preserve"> x 100% = 116,67 %</w:t>
      </w:r>
    </w:p>
    <w:p w:rsidR="002932F4" w:rsidRDefault="002932F4" w:rsidP="002932F4">
      <w:pPr>
        <w:pStyle w:val="ListParagraph"/>
        <w:numPr>
          <w:ilvl w:val="0"/>
          <w:numId w:val="9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Indeks Laspeyres:</w:t>
      </w:r>
    </w:p>
    <w:p w:rsidR="002932F4" w:rsidRDefault="00950F56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12/11</m:t>
            </m:r>
          </m:sub>
        </m:sSub>
      </m:oMath>
      <w:r w:rsidR="002932F4">
        <w:rPr>
          <w:rFonts w:ascii="Times New Roman" w:eastAsiaTheme="minorEastAsia" w:hAnsi="Times New Roman"/>
        </w:rPr>
        <w:t>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∑P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∑P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</m:den>
        </m:f>
      </m:oMath>
      <w:r w:rsidR="002932F4">
        <w:rPr>
          <w:rFonts w:ascii="Times New Roman" w:eastAsiaTheme="minorEastAsia" w:hAnsi="Times New Roman"/>
        </w:rPr>
        <w:t xml:space="preserve"> x 100%</w:t>
      </w:r>
    </w:p>
    <w:p w:rsidR="002932F4" w:rsidRDefault="002932F4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418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700</m:t>
                </m:r>
              </m:e>
            </m:d>
            <m: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  <m:r>
              <w:rPr>
                <w:rFonts w:ascii="Cambria Math" w:hAnsi="Cambria Math"/>
              </w:rPr>
              <m:t>+ (1500)(50)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700</m:t>
                </m:r>
              </m:e>
            </m:d>
            <m: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  <m:r>
              <w:rPr>
                <w:rFonts w:ascii="Cambria Math" w:hAnsi="Cambria Math"/>
              </w:rPr>
              <m:t>+ (400)(50)</m:t>
            </m:r>
          </m:den>
        </m:f>
      </m:oMath>
      <w:r>
        <w:rPr>
          <w:rFonts w:ascii="Times New Roman" w:eastAsiaTheme="minorEastAsia" w:hAnsi="Times New Roman"/>
        </w:rPr>
        <w:t xml:space="preserve"> x 100%</w:t>
      </w:r>
    </w:p>
    <w:p w:rsidR="002932F4" w:rsidRDefault="002932F4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418"/>
        <w:jc w:val="both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= 280,4%</w:t>
      </w:r>
    </w:p>
    <w:p w:rsidR="002932F4" w:rsidRDefault="002932F4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418"/>
        <w:jc w:val="both"/>
        <w:rPr>
          <w:rFonts w:ascii="Times New Roman" w:hAnsi="Times New Roman"/>
        </w:rPr>
      </w:pPr>
    </w:p>
    <w:p w:rsidR="002932F4" w:rsidRDefault="002932F4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Indeks Peesche:</w:t>
      </w:r>
    </w:p>
    <w:p w:rsidR="002932F4" w:rsidRDefault="00950F56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 w:hanging="283"/>
        <w:jc w:val="both"/>
        <w:rPr>
          <w:rFonts w:ascii="Times New Roman" w:eastAsiaTheme="minorEastAsia" w:hAnsi="Times New Roman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12/11</m:t>
            </m:r>
          </m:sub>
        </m:sSub>
      </m:oMath>
      <w:r w:rsidR="002932F4">
        <w:rPr>
          <w:rFonts w:ascii="Times New Roman" w:eastAsiaTheme="minorEastAsia" w:hAnsi="Times New Roman"/>
        </w:rPr>
        <w:t>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∑P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∑P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22"/>
                    <w:szCs w:val="22"/>
                    <w:lang w:val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12</m:t>
                </m:r>
              </m:sub>
            </m:sSub>
          </m:den>
        </m:f>
      </m:oMath>
      <w:r w:rsidR="002932F4">
        <w:rPr>
          <w:rFonts w:ascii="Times New Roman" w:eastAsiaTheme="minorEastAsia" w:hAnsi="Times New Roman"/>
        </w:rPr>
        <w:t xml:space="preserve"> x 100%</w:t>
      </w:r>
    </w:p>
    <w:p w:rsidR="002932F4" w:rsidRDefault="002932F4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418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2000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  <m: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1500</m:t>
                </m:r>
              </m:e>
            </m:d>
            <m:r>
              <w:rPr>
                <w:rFonts w:ascii="Cambria Math" w:hAnsi="Cambria Math"/>
              </w:rPr>
              <m:t>+ (1500)(40)</m:t>
            </m:r>
          </m:num>
          <m:den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600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1000</m:t>
                </m:r>
              </m:e>
            </m:d>
            <m:r>
              <w:rPr>
                <w:rFonts w:ascii="Cambria Math" w:hAnsi="Cambria Math"/>
              </w:rPr>
              <m:t xml:space="preserve">+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300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1500</m:t>
                </m:r>
              </m:e>
            </m:d>
            <m:r>
              <w:rPr>
                <w:rFonts w:ascii="Cambria Math" w:hAnsi="Cambria Math"/>
              </w:rPr>
              <m:t>+ (400)(40)</m:t>
            </m:r>
          </m:den>
        </m:f>
      </m:oMath>
      <w:r>
        <w:rPr>
          <w:rFonts w:ascii="Times New Roman" w:eastAsiaTheme="minorEastAsia" w:hAnsi="Times New Roman"/>
        </w:rPr>
        <w:t xml:space="preserve"> x 100%</w:t>
      </w:r>
    </w:p>
    <w:p w:rsidR="002932F4" w:rsidRPr="00715474" w:rsidRDefault="002932F4" w:rsidP="002932F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 w:firstLine="284"/>
        <w:jc w:val="both"/>
        <w:rPr>
          <w:rFonts w:ascii="Times New Roman" w:hAnsi="Times New Roman"/>
        </w:rPr>
      </w:pPr>
      <w:r>
        <w:rPr>
          <w:rFonts w:ascii="Times New Roman" w:eastAsiaTheme="minorEastAsia" w:hAnsi="Times New Roman"/>
        </w:rPr>
        <w:t>= 277,67%</w:t>
      </w:r>
      <w:r w:rsidRPr="00715474">
        <w:rPr>
          <w:rFonts w:ascii="Times New Roman" w:hAnsi="Times New Roman"/>
        </w:rPr>
        <w:tab/>
      </w:r>
    </w:p>
    <w:p w:rsidR="002932F4" w:rsidRPr="0023153C" w:rsidRDefault="002932F4" w:rsidP="002932F4">
      <w:pPr>
        <w:pStyle w:val="ListParagraph"/>
        <w:numPr>
          <w:ilvl w:val="0"/>
          <w:numId w:val="9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= </w:t>
      </w:r>
      <m:oMath>
        <m:rad>
          <m:radPr>
            <m:degHide m:val="on"/>
            <m:ctrlPr>
              <w:rPr>
                <w:rFonts w:ascii="Cambria Math" w:eastAsiaTheme="minorHAnsi" w:hAnsi="Cambria Math" w:cstheme="minorBidi"/>
                <w:i/>
                <w:sz w:val="22"/>
                <w:szCs w:val="22"/>
                <w:lang w:val="en-GB"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L x P </m:t>
            </m:r>
          </m:e>
        </m:rad>
      </m:oMath>
      <w:r>
        <w:rPr>
          <w:rFonts w:ascii="Times New Roman" w:eastAsiaTheme="minorEastAsia" w:hAnsi="Times New Roman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theme="minorBidi"/>
                <w:i/>
                <w:sz w:val="22"/>
                <w:szCs w:val="22"/>
                <w:lang w:val="en-GB"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280,4 %</m:t>
                </m:r>
              </m:e>
            </m:d>
            <m:r>
              <w:rPr>
                <w:rFonts w:ascii="Cambria Math" w:eastAsiaTheme="minorEastAsia" w:hAnsi="Cambria Math"/>
              </w:rPr>
              <m:t xml:space="preserve">x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277,67 %</m:t>
                </m:r>
              </m:e>
            </m:d>
          </m:e>
        </m:rad>
        <m:r>
          <w:rPr>
            <w:rFonts w:ascii="Cambria Math" w:eastAsiaTheme="minorEastAsia" w:hAnsi="Cambria Math"/>
          </w:rPr>
          <m:t xml:space="preserve">=279.03 % </m:t>
        </m:r>
      </m:oMath>
    </w:p>
    <w:p w:rsidR="000C1874" w:rsidRPr="000917D1" w:rsidRDefault="000C1874" w:rsidP="000917D1"/>
    <w:sectPr w:rsidR="000C1874" w:rsidRPr="000917D1" w:rsidSect="00045B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start="29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5C9" w:rsidRDefault="002035C9" w:rsidP="0049173E">
      <w:r>
        <w:separator/>
      </w:r>
    </w:p>
  </w:endnote>
  <w:endnote w:type="continuationSeparator" w:id="1">
    <w:p w:rsidR="002035C9" w:rsidRDefault="002035C9" w:rsidP="00491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8" w:rsidRDefault="00600F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3E" w:rsidRDefault="004917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8" w:rsidRDefault="00600F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5C9" w:rsidRDefault="002035C9" w:rsidP="0049173E">
      <w:r>
        <w:separator/>
      </w:r>
    </w:p>
  </w:footnote>
  <w:footnote w:type="continuationSeparator" w:id="1">
    <w:p w:rsidR="002035C9" w:rsidRDefault="002035C9" w:rsidP="00491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8" w:rsidRDefault="00600F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28200"/>
      <w:docPartObj>
        <w:docPartGallery w:val="Page Numbers (Top of Page)"/>
        <w:docPartUnique/>
      </w:docPartObj>
    </w:sdtPr>
    <w:sdtContent>
      <w:p w:rsidR="00045B7F" w:rsidRDefault="00045B7F">
        <w:pPr>
          <w:pStyle w:val="Header"/>
          <w:jc w:val="right"/>
        </w:pPr>
        <w:r w:rsidRPr="00045B7F">
          <w:rPr>
            <w:rFonts w:ascii="Times New Roman" w:hAnsi="Times New Roman"/>
          </w:rPr>
          <w:fldChar w:fldCharType="begin"/>
        </w:r>
        <w:r w:rsidRPr="00045B7F">
          <w:rPr>
            <w:rFonts w:ascii="Times New Roman" w:hAnsi="Times New Roman"/>
          </w:rPr>
          <w:instrText xml:space="preserve"> PAGE   \* MERGEFORMAT </w:instrText>
        </w:r>
        <w:r w:rsidRPr="00045B7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293</w:t>
        </w:r>
        <w:r w:rsidRPr="00045B7F">
          <w:rPr>
            <w:rFonts w:ascii="Times New Roman" w:hAnsi="Times New Roman"/>
          </w:rPr>
          <w:fldChar w:fldCharType="end"/>
        </w:r>
      </w:p>
    </w:sdtContent>
  </w:sdt>
  <w:p w:rsidR="00600F68" w:rsidRDefault="00600F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F68" w:rsidRDefault="00600F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84F"/>
    <w:multiLevelType w:val="hybridMultilevel"/>
    <w:tmpl w:val="F6AE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56C9"/>
    <w:multiLevelType w:val="hybridMultilevel"/>
    <w:tmpl w:val="1DF0042C"/>
    <w:lvl w:ilvl="0" w:tplc="27F09F1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E00AC3"/>
    <w:multiLevelType w:val="hybridMultilevel"/>
    <w:tmpl w:val="E23217BC"/>
    <w:lvl w:ilvl="0" w:tplc="052A80C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756CD4"/>
    <w:multiLevelType w:val="hybridMultilevel"/>
    <w:tmpl w:val="2686550C"/>
    <w:lvl w:ilvl="0" w:tplc="0B9E31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060F94"/>
    <w:multiLevelType w:val="hybridMultilevel"/>
    <w:tmpl w:val="ACA844D0"/>
    <w:lvl w:ilvl="0" w:tplc="1D1C0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04121"/>
    <w:multiLevelType w:val="hybridMultilevel"/>
    <w:tmpl w:val="C93A478C"/>
    <w:lvl w:ilvl="0" w:tplc="49AEFE1E">
      <w:start w:val="1"/>
      <w:numFmt w:val="decimal"/>
      <w:lvlText w:val="%1."/>
      <w:lvlJc w:val="left"/>
      <w:pPr>
        <w:ind w:left="2775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6">
    <w:nsid w:val="690544CC"/>
    <w:multiLevelType w:val="hybridMultilevel"/>
    <w:tmpl w:val="C3680888"/>
    <w:lvl w:ilvl="0" w:tplc="13D89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54A2D"/>
    <w:multiLevelType w:val="hybridMultilevel"/>
    <w:tmpl w:val="AC18A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85FBC"/>
    <w:multiLevelType w:val="hybridMultilevel"/>
    <w:tmpl w:val="4E4E7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0C"/>
    <w:rsid w:val="00045B7F"/>
    <w:rsid w:val="000917D1"/>
    <w:rsid w:val="000C1874"/>
    <w:rsid w:val="0017602C"/>
    <w:rsid w:val="002035C9"/>
    <w:rsid w:val="00213A0F"/>
    <w:rsid w:val="002932F4"/>
    <w:rsid w:val="0034292C"/>
    <w:rsid w:val="003501D3"/>
    <w:rsid w:val="0049173E"/>
    <w:rsid w:val="00514AC3"/>
    <w:rsid w:val="00600F68"/>
    <w:rsid w:val="00655351"/>
    <w:rsid w:val="008749BC"/>
    <w:rsid w:val="008A519B"/>
    <w:rsid w:val="008D27A7"/>
    <w:rsid w:val="00950F56"/>
    <w:rsid w:val="00A35DC8"/>
    <w:rsid w:val="00C873BE"/>
    <w:rsid w:val="00EF76CC"/>
    <w:rsid w:val="00F73E0C"/>
    <w:rsid w:val="00FB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9B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7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1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73E"/>
    <w:rPr>
      <w:lang w:val="en-GB"/>
    </w:rPr>
  </w:style>
  <w:style w:type="table" w:styleId="TableGrid">
    <w:name w:val="Table Grid"/>
    <w:basedOn w:val="TableNormal"/>
    <w:uiPriority w:val="59"/>
    <w:rsid w:val="00A35DC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4</cp:revision>
  <dcterms:created xsi:type="dcterms:W3CDTF">2014-06-04T02:39:00Z</dcterms:created>
  <dcterms:modified xsi:type="dcterms:W3CDTF">2014-06-11T08:49:00Z</dcterms:modified>
</cp:coreProperties>
</file>