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AD" w:rsidRDefault="006255F8" w:rsidP="00625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KEBIJAKAN MONETER</w:t>
      </w:r>
    </w:p>
    <w:p w:rsidR="006255F8" w:rsidRDefault="006255F8" w:rsidP="006255F8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moneter</w:t>
      </w:r>
      <w:proofErr w:type="spellEnd"/>
    </w:p>
    <w:p w:rsidR="0011064E" w:rsidRDefault="00CF1B3A" w:rsidP="0011064E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moneter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beredar</w:t>
      </w:r>
      <w:proofErr w:type="spellEnd"/>
      <w:r w:rsidR="00615C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255F8" w:rsidRDefault="006255F8" w:rsidP="006255F8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moneter</w:t>
      </w:r>
      <w:proofErr w:type="spellEnd"/>
    </w:p>
    <w:p w:rsidR="00DA5F1F" w:rsidRDefault="00615C29" w:rsidP="00DA5F1F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6A"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 w:rsidR="000F4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6A">
        <w:rPr>
          <w:rFonts w:ascii="Times New Roman" w:hAnsi="Times New Roman" w:cs="Times New Roman"/>
          <w:sz w:val="24"/>
          <w:szCs w:val="24"/>
          <w:lang w:val="en-US"/>
        </w:rPr>
        <w:t>moneter</w:t>
      </w:r>
      <w:proofErr w:type="spellEnd"/>
      <w:r w:rsidR="000F4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6A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0F4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6A"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 w:rsidR="000F4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6A">
        <w:rPr>
          <w:rFonts w:ascii="Times New Roman" w:hAnsi="Times New Roman" w:cs="Times New Roman"/>
          <w:sz w:val="24"/>
          <w:szCs w:val="24"/>
          <w:lang w:val="en-US"/>
        </w:rPr>
        <w:t>kestabilan</w:t>
      </w:r>
      <w:proofErr w:type="spellEnd"/>
      <w:r w:rsidR="000F4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6A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0F486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F486A">
        <w:rPr>
          <w:rFonts w:ascii="Times New Roman" w:hAnsi="Times New Roman" w:cs="Times New Roman"/>
          <w:sz w:val="24"/>
          <w:szCs w:val="24"/>
          <w:lang w:val="en-US"/>
        </w:rPr>
        <w:t>ditandai</w:t>
      </w:r>
      <w:proofErr w:type="spellEnd"/>
      <w:r w:rsidR="000F4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6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F4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6A">
        <w:rPr>
          <w:rFonts w:ascii="Times New Roman" w:hAnsi="Times New Roman" w:cs="Times New Roman"/>
          <w:sz w:val="24"/>
          <w:szCs w:val="24"/>
          <w:lang w:val="en-US"/>
        </w:rPr>
        <w:t>bergairahnya</w:t>
      </w:r>
      <w:proofErr w:type="spellEnd"/>
      <w:r w:rsidR="000F4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6A"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 w:rsidR="000F4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6A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="000F4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6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F4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6A">
        <w:rPr>
          <w:rFonts w:ascii="Times New Roman" w:hAnsi="Times New Roman" w:cs="Times New Roman"/>
          <w:sz w:val="24"/>
          <w:szCs w:val="24"/>
          <w:lang w:val="en-US"/>
        </w:rPr>
        <w:t>meningkatnya</w:t>
      </w:r>
      <w:proofErr w:type="spellEnd"/>
      <w:r w:rsidR="000F4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6A"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 w:rsidR="000F4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86A">
        <w:rPr>
          <w:rFonts w:ascii="Times New Roman" w:hAnsi="Times New Roman" w:cs="Times New Roman"/>
          <w:sz w:val="24"/>
          <w:szCs w:val="24"/>
          <w:lang w:val="en-US"/>
        </w:rPr>
        <w:t>kerja.</w:t>
      </w:r>
      <w:proofErr w:type="spellEnd"/>
      <w:proofErr w:type="gramEnd"/>
    </w:p>
    <w:p w:rsidR="00DA5F1F" w:rsidRDefault="00DA5F1F" w:rsidP="00DA5F1F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5F1F"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 w:rsidRPr="00DA5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5F1F">
        <w:rPr>
          <w:rFonts w:ascii="Times New Roman" w:hAnsi="Times New Roman" w:cs="Times New Roman"/>
          <w:sz w:val="24"/>
          <w:szCs w:val="24"/>
          <w:lang w:val="en-US"/>
        </w:rPr>
        <w:t>tujuannya</w:t>
      </w:r>
      <w:proofErr w:type="spellEnd"/>
      <w:r w:rsidRPr="00DA5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5F1F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DA5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5F1F">
        <w:rPr>
          <w:rFonts w:ascii="Times New Roman" w:hAnsi="Times New Roman" w:cs="Times New Roman"/>
          <w:sz w:val="24"/>
          <w:szCs w:val="24"/>
          <w:lang w:val="en-US"/>
        </w:rPr>
        <w:t>dijelaskan</w:t>
      </w:r>
      <w:proofErr w:type="spellEnd"/>
      <w:r w:rsidRPr="00DA5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5F1F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DA5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5F1F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DA5F1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33842" w:rsidRPr="00071CE8" w:rsidRDefault="00C33842" w:rsidP="00C338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Menjaga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Stabilitas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Ekonomi</w:t>
      </w:r>
      <w:proofErr w:type="spellEnd"/>
    </w:p>
    <w:p w:rsidR="00C33842" w:rsidRPr="00071CE8" w:rsidRDefault="00C33842" w:rsidP="00C3384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proofErr w:type="spellStart"/>
      <w:proofErr w:type="gram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Stabilitas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mantap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dambaan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hampir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negara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Mengapa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demikian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proofErr w:type="gram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stabilitas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keadaan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mana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pertumbuhan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berlangsung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terkendali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berkelanjutan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artinya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pertumbuhan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arus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barang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arus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perputaran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uang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berlangsung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berimbang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bank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sentral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mengatur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uang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beredar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tercipta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keadaan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stabil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3842" w:rsidRPr="00071CE8" w:rsidRDefault="00C33842" w:rsidP="00C338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Menjaga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Stabilitas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Harga</w:t>
      </w:r>
      <w:proofErr w:type="spellEnd"/>
    </w:p>
    <w:p w:rsidR="00C33842" w:rsidRPr="00071CE8" w:rsidRDefault="00C33842" w:rsidP="00C3384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Kebijakan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moneter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selalu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dihubungkan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dengan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jumlah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uang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beredar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dan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jumlah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barang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atau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jasa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</w:t>
      </w:r>
      <w:proofErr w:type="gram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Interaksi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jumlah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uang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beredar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dengan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jumlah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barang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atau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jasa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proofErr w:type="gram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akan</w:t>
      </w:r>
      <w:proofErr w:type="spellEnd"/>
      <w:proofErr w:type="gram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menghasilkan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harga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dan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memberi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pengaruh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terhadap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tingkat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harga-harga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yang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berlaku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. </w:t>
      </w:r>
      <w:proofErr w:type="spellStart"/>
      <w:proofErr w:type="gram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Untuk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itu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diperlukan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pengaturan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jumlah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uang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yang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beredar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oleh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bank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sentral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melalui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kebijakan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moneter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, agar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tingkat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harga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bisa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relatif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stabil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</w:t>
      </w:r>
      <w:proofErr w:type="gramEnd"/>
    </w:p>
    <w:p w:rsidR="00C33842" w:rsidRPr="00071CE8" w:rsidRDefault="00C33842" w:rsidP="00C338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Meningkatkan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Kesempatan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Kerja</w:t>
      </w:r>
      <w:proofErr w:type="spellEnd"/>
    </w:p>
    <w:p w:rsidR="00C33842" w:rsidRPr="00071CE8" w:rsidRDefault="00C33842" w:rsidP="00C3384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Stabilitas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tercapai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pengaturan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uang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beredar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uang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beredar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seimbang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barang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perekonomian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stabil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Perekonomian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stabil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menarik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investor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produksi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mengembangkan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investasi-investasi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produksi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meningkat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bertambah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3842" w:rsidRPr="00071CE8" w:rsidRDefault="00C33842" w:rsidP="00C338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Perbaikan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Neraca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Pembayaran</w:t>
      </w:r>
      <w:proofErr w:type="spellEnd"/>
    </w:p>
    <w:p w:rsidR="00DA5F1F" w:rsidRPr="00C33842" w:rsidRDefault="00C33842" w:rsidP="00C33842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Kebijakan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moneter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yang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dilakukan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bank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sentral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ternyata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juga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bisa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berpengaruh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pada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perbaikan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neraca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pembayaran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.</w:t>
      </w:r>
      <w:proofErr w:type="gram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Misalnya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saja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dengan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melakukan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devaluasi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,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perdagangan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luar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negeri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proofErr w:type="gram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akan</w:t>
      </w:r>
      <w:proofErr w:type="spellEnd"/>
      <w:proofErr w:type="gram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menjadi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surplus. </w:t>
      </w:r>
      <w:proofErr w:type="spellStart"/>
      <w:proofErr w:type="gram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Devaluasi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menyebabkan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harga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produk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lastRenderedPageBreak/>
        <w:t>dalam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negeri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menjadi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lebih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murah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jika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dibeli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dengan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mata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uang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asing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.</w:t>
      </w:r>
      <w:proofErr w:type="gram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ekspor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meningkat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devaluasi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diterapkan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negara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menganut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kurs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proofErr w:type="spellEnd"/>
      <w:r w:rsidRPr="00071C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11064E" w:rsidRDefault="0011064E" w:rsidP="0011064E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moneter</w:t>
      </w:r>
      <w:proofErr w:type="spellEnd"/>
    </w:p>
    <w:p w:rsidR="0011064E" w:rsidRDefault="0011064E" w:rsidP="0011064E">
      <w:pPr>
        <w:pStyle w:val="ListParagraph"/>
        <w:numPr>
          <w:ilvl w:val="1"/>
          <w:numId w:val="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moneter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</w:p>
    <w:p w:rsidR="000F486A" w:rsidRDefault="009E7309" w:rsidP="009E7309">
      <w:pPr>
        <w:pStyle w:val="ListParagraph"/>
        <w:numPr>
          <w:ilvl w:val="2"/>
          <w:numId w:val="1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terbuka</w:t>
      </w:r>
      <w:proofErr w:type="spellEnd"/>
    </w:p>
    <w:p w:rsidR="002853AE" w:rsidRDefault="002853AE" w:rsidP="002853AE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mengendalikan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surat-surat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="00F468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7309" w:rsidRDefault="009E7309" w:rsidP="009E7309">
      <w:pPr>
        <w:pStyle w:val="ListParagraph"/>
        <w:numPr>
          <w:ilvl w:val="2"/>
          <w:numId w:val="1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diskonto</w:t>
      </w:r>
      <w:proofErr w:type="spellEnd"/>
    </w:p>
    <w:p w:rsidR="00F468F0" w:rsidRDefault="00F468F0" w:rsidP="00F468F0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diskonto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bank-bank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pinjaman</w:t>
      </w:r>
      <w:proofErr w:type="spellEnd"/>
      <w:r w:rsidR="00D93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93C01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proofErr w:type="gramEnd"/>
      <w:r w:rsidR="00D93C0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93C01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="00D93C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D93C01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D93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C01">
        <w:rPr>
          <w:rFonts w:ascii="Times New Roman" w:hAnsi="Times New Roman" w:cs="Times New Roman"/>
          <w:sz w:val="24"/>
          <w:szCs w:val="24"/>
          <w:lang w:val="en-US"/>
        </w:rPr>
        <w:t>suku</w:t>
      </w:r>
      <w:proofErr w:type="spellEnd"/>
      <w:r w:rsidR="00D93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C01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="00D93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C01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D93C01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="00D93C01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D93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C01">
        <w:rPr>
          <w:rFonts w:ascii="Times New Roman" w:hAnsi="Times New Roman" w:cs="Times New Roman"/>
          <w:sz w:val="24"/>
          <w:szCs w:val="24"/>
          <w:lang w:val="en-US"/>
        </w:rPr>
        <w:t>dinaikan</w:t>
      </w:r>
      <w:proofErr w:type="spellEnd"/>
      <w:r w:rsidR="00D93C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3C01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D93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C01">
        <w:rPr>
          <w:rFonts w:ascii="Times New Roman" w:hAnsi="Times New Roman" w:cs="Times New Roman"/>
          <w:sz w:val="24"/>
          <w:szCs w:val="24"/>
          <w:lang w:val="en-US"/>
        </w:rPr>
        <w:t>tujuannya</w:t>
      </w:r>
      <w:proofErr w:type="spellEnd"/>
      <w:r w:rsidR="00D93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C0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D93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C01">
        <w:rPr>
          <w:rFonts w:ascii="Times New Roman" w:hAnsi="Times New Roman" w:cs="Times New Roman"/>
          <w:sz w:val="24"/>
          <w:szCs w:val="24"/>
          <w:lang w:val="en-US"/>
        </w:rPr>
        <w:t>mengurangi</w:t>
      </w:r>
      <w:proofErr w:type="spellEnd"/>
      <w:r w:rsidR="00D93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C01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D93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C01"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 w:rsidR="00D93C0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93C01">
        <w:rPr>
          <w:rFonts w:ascii="Times New Roman" w:hAnsi="Times New Roman" w:cs="Times New Roman"/>
          <w:sz w:val="24"/>
          <w:szCs w:val="24"/>
          <w:lang w:val="en-US"/>
        </w:rPr>
        <w:t>beredar</w:t>
      </w:r>
      <w:proofErr w:type="spellEnd"/>
      <w:r w:rsidR="00D93C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3C01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="00D93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C01">
        <w:rPr>
          <w:rFonts w:ascii="Times New Roman" w:hAnsi="Times New Roman" w:cs="Times New Roman"/>
          <w:sz w:val="24"/>
          <w:szCs w:val="24"/>
          <w:lang w:val="en-US"/>
        </w:rPr>
        <w:t>suku</w:t>
      </w:r>
      <w:proofErr w:type="spellEnd"/>
      <w:r w:rsidR="00D93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C01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="00D93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C01">
        <w:rPr>
          <w:rFonts w:ascii="Times New Roman" w:hAnsi="Times New Roman" w:cs="Times New Roman"/>
          <w:sz w:val="24"/>
          <w:szCs w:val="24"/>
          <w:lang w:val="en-US"/>
        </w:rPr>
        <w:t>turun</w:t>
      </w:r>
      <w:proofErr w:type="spellEnd"/>
      <w:r w:rsidR="00D93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C01"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 w:rsidR="00D93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C0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D93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C01"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 w:rsidR="00D93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C01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D93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3C01"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 w:rsidR="00D93C0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93C01">
        <w:rPr>
          <w:rFonts w:ascii="Times New Roman" w:hAnsi="Times New Roman" w:cs="Times New Roman"/>
          <w:sz w:val="24"/>
          <w:szCs w:val="24"/>
          <w:lang w:val="en-US"/>
        </w:rPr>
        <w:t>beredar</w:t>
      </w:r>
      <w:proofErr w:type="spellEnd"/>
      <w:r w:rsidR="00D93C0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E7309" w:rsidRDefault="009E7309" w:rsidP="009E7309">
      <w:pPr>
        <w:pStyle w:val="ListParagraph"/>
        <w:numPr>
          <w:ilvl w:val="2"/>
          <w:numId w:val="1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minimum</w:t>
      </w:r>
    </w:p>
    <w:p w:rsidR="00D93C01" w:rsidRDefault="00FC0E9E" w:rsidP="00D93C01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minimum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minimum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1064E" w:rsidRDefault="0011064E" w:rsidP="0011064E">
      <w:pPr>
        <w:pStyle w:val="ListParagraph"/>
        <w:numPr>
          <w:ilvl w:val="1"/>
          <w:numId w:val="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moneter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</w:p>
    <w:p w:rsidR="009E7309" w:rsidRDefault="002853AE" w:rsidP="009E7309">
      <w:pPr>
        <w:pStyle w:val="ListParagraph"/>
        <w:numPr>
          <w:ilvl w:val="2"/>
          <w:numId w:val="1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pinjaman</w:t>
      </w:r>
      <w:proofErr w:type="spellEnd"/>
      <w:r w:rsidR="006E28C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6E28C6"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selektif</w:t>
      </w:r>
      <w:proofErr w:type="spellEnd"/>
    </w:p>
    <w:p w:rsidR="00FC0E9E" w:rsidRDefault="006E28C6" w:rsidP="00FC0E9E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menaikkan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853AE" w:rsidRDefault="002853AE" w:rsidP="009E7309">
      <w:pPr>
        <w:pStyle w:val="ListParagraph"/>
        <w:numPr>
          <w:ilvl w:val="2"/>
          <w:numId w:val="1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moral</w:t>
      </w:r>
    </w:p>
    <w:p w:rsidR="006E28C6" w:rsidRPr="0011064E" w:rsidRDefault="00A841FD" w:rsidP="006E28C6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pengumuman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pidato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ditunjukan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moneter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="003D416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D4162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="003D4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4162">
        <w:rPr>
          <w:rFonts w:ascii="Times New Roman" w:hAnsi="Times New Roman" w:cs="Times New Roman"/>
          <w:sz w:val="24"/>
          <w:szCs w:val="24"/>
          <w:lang w:val="en-US"/>
        </w:rPr>
        <w:t>ajakan</w:t>
      </w:r>
      <w:proofErr w:type="spellEnd"/>
      <w:r w:rsidR="003D4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4162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3D4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4162">
        <w:rPr>
          <w:rFonts w:ascii="Times New Roman" w:hAnsi="Times New Roman" w:cs="Times New Roman"/>
          <w:sz w:val="24"/>
          <w:szCs w:val="24"/>
          <w:lang w:val="en-US"/>
        </w:rPr>
        <w:t>larangan</w:t>
      </w:r>
      <w:proofErr w:type="spellEnd"/>
      <w:r w:rsidR="003D4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416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3D4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4162">
        <w:rPr>
          <w:rFonts w:ascii="Times New Roman" w:hAnsi="Times New Roman" w:cs="Times New Roman"/>
          <w:sz w:val="24"/>
          <w:szCs w:val="24"/>
          <w:lang w:val="en-US"/>
        </w:rPr>
        <w:t>menahan</w:t>
      </w:r>
      <w:proofErr w:type="spellEnd"/>
      <w:r w:rsidR="003D4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4162">
        <w:rPr>
          <w:rFonts w:ascii="Times New Roman" w:hAnsi="Times New Roman" w:cs="Times New Roman"/>
          <w:sz w:val="24"/>
          <w:szCs w:val="24"/>
          <w:lang w:val="en-US"/>
        </w:rPr>
        <w:t>pinjaman</w:t>
      </w:r>
      <w:proofErr w:type="spellEnd"/>
      <w:r w:rsidR="003D4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4162">
        <w:rPr>
          <w:rFonts w:ascii="Times New Roman" w:hAnsi="Times New Roman" w:cs="Times New Roman"/>
          <w:sz w:val="24"/>
          <w:szCs w:val="24"/>
          <w:lang w:val="en-US"/>
        </w:rPr>
        <w:t>tabungan</w:t>
      </w:r>
      <w:proofErr w:type="spellEnd"/>
      <w:r w:rsidR="003D4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4162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3D4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4162">
        <w:rPr>
          <w:rFonts w:ascii="Times New Roman" w:hAnsi="Times New Roman" w:cs="Times New Roman"/>
          <w:sz w:val="24"/>
          <w:szCs w:val="24"/>
          <w:lang w:val="en-US"/>
        </w:rPr>
        <w:t>melepaskan</w:t>
      </w:r>
      <w:proofErr w:type="spellEnd"/>
      <w:r w:rsidR="003D4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4162">
        <w:rPr>
          <w:rFonts w:ascii="Times New Roman" w:hAnsi="Times New Roman" w:cs="Times New Roman"/>
          <w:sz w:val="24"/>
          <w:szCs w:val="24"/>
          <w:lang w:val="en-US"/>
        </w:rPr>
        <w:t>pinjaman</w:t>
      </w:r>
      <w:proofErr w:type="spellEnd"/>
      <w:r w:rsidR="003D416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sectPr w:rsidR="006E28C6" w:rsidRPr="0011064E" w:rsidSect="00F70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A246A"/>
    <w:multiLevelType w:val="hybridMultilevel"/>
    <w:tmpl w:val="E0D00A5A"/>
    <w:lvl w:ilvl="0" w:tplc="D4D0B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02A9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547CC"/>
    <w:multiLevelType w:val="hybridMultilevel"/>
    <w:tmpl w:val="0B4CBFC4"/>
    <w:lvl w:ilvl="0" w:tplc="6A84D6D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136"/>
    <w:rsid w:val="00002E87"/>
    <w:rsid w:val="00003337"/>
    <w:rsid w:val="0000446D"/>
    <w:rsid w:val="00004B4F"/>
    <w:rsid w:val="000101DF"/>
    <w:rsid w:val="0001185A"/>
    <w:rsid w:val="000211B6"/>
    <w:rsid w:val="00021A94"/>
    <w:rsid w:val="0002353C"/>
    <w:rsid w:val="0002397A"/>
    <w:rsid w:val="00023EF7"/>
    <w:rsid w:val="00024135"/>
    <w:rsid w:val="00024842"/>
    <w:rsid w:val="000266CA"/>
    <w:rsid w:val="00027B82"/>
    <w:rsid w:val="00027D91"/>
    <w:rsid w:val="00030FA6"/>
    <w:rsid w:val="00034F58"/>
    <w:rsid w:val="00035AA9"/>
    <w:rsid w:val="000412DF"/>
    <w:rsid w:val="000437CB"/>
    <w:rsid w:val="00051DD0"/>
    <w:rsid w:val="000559E7"/>
    <w:rsid w:val="000579BD"/>
    <w:rsid w:val="000650DB"/>
    <w:rsid w:val="00065E2D"/>
    <w:rsid w:val="00066215"/>
    <w:rsid w:val="00066433"/>
    <w:rsid w:val="00070842"/>
    <w:rsid w:val="00072143"/>
    <w:rsid w:val="0007356D"/>
    <w:rsid w:val="000741D2"/>
    <w:rsid w:val="000762B9"/>
    <w:rsid w:val="00077388"/>
    <w:rsid w:val="000774ED"/>
    <w:rsid w:val="0008316F"/>
    <w:rsid w:val="000847B7"/>
    <w:rsid w:val="00085F68"/>
    <w:rsid w:val="0008673F"/>
    <w:rsid w:val="00096794"/>
    <w:rsid w:val="000A015B"/>
    <w:rsid w:val="000A70BD"/>
    <w:rsid w:val="000B0052"/>
    <w:rsid w:val="000B3A39"/>
    <w:rsid w:val="000B42D9"/>
    <w:rsid w:val="000B5D18"/>
    <w:rsid w:val="000C0E80"/>
    <w:rsid w:val="000C519F"/>
    <w:rsid w:val="000C5EDF"/>
    <w:rsid w:val="000D41E4"/>
    <w:rsid w:val="000D58D1"/>
    <w:rsid w:val="000D5A93"/>
    <w:rsid w:val="000E047B"/>
    <w:rsid w:val="000E05B3"/>
    <w:rsid w:val="000E34D8"/>
    <w:rsid w:val="000F1265"/>
    <w:rsid w:val="000F486A"/>
    <w:rsid w:val="000F59BF"/>
    <w:rsid w:val="000F5FAB"/>
    <w:rsid w:val="00101877"/>
    <w:rsid w:val="001035BF"/>
    <w:rsid w:val="0010660C"/>
    <w:rsid w:val="00106E4E"/>
    <w:rsid w:val="00107174"/>
    <w:rsid w:val="0011064E"/>
    <w:rsid w:val="00113C5D"/>
    <w:rsid w:val="00115703"/>
    <w:rsid w:val="00115AA4"/>
    <w:rsid w:val="00115D03"/>
    <w:rsid w:val="001254FC"/>
    <w:rsid w:val="0013322F"/>
    <w:rsid w:val="00136033"/>
    <w:rsid w:val="00136EFB"/>
    <w:rsid w:val="00140F14"/>
    <w:rsid w:val="00143233"/>
    <w:rsid w:val="00145784"/>
    <w:rsid w:val="00150D04"/>
    <w:rsid w:val="001514DC"/>
    <w:rsid w:val="00151F79"/>
    <w:rsid w:val="00154787"/>
    <w:rsid w:val="00155E59"/>
    <w:rsid w:val="00160DB1"/>
    <w:rsid w:val="0016322D"/>
    <w:rsid w:val="001637FF"/>
    <w:rsid w:val="00163FDD"/>
    <w:rsid w:val="00165FE2"/>
    <w:rsid w:val="00173E27"/>
    <w:rsid w:val="0017436F"/>
    <w:rsid w:val="001746E4"/>
    <w:rsid w:val="00174C75"/>
    <w:rsid w:val="00175B33"/>
    <w:rsid w:val="00177DAC"/>
    <w:rsid w:val="00181E0D"/>
    <w:rsid w:val="001948AC"/>
    <w:rsid w:val="001965D9"/>
    <w:rsid w:val="001B2581"/>
    <w:rsid w:val="001B4141"/>
    <w:rsid w:val="001B4381"/>
    <w:rsid w:val="001B4D29"/>
    <w:rsid w:val="001B7241"/>
    <w:rsid w:val="001C2A80"/>
    <w:rsid w:val="001C3C01"/>
    <w:rsid w:val="001C737A"/>
    <w:rsid w:val="001D2E59"/>
    <w:rsid w:val="001D4E8E"/>
    <w:rsid w:val="001D53A6"/>
    <w:rsid w:val="001E3F72"/>
    <w:rsid w:val="001E4305"/>
    <w:rsid w:val="001E5E54"/>
    <w:rsid w:val="001E6C3D"/>
    <w:rsid w:val="001E6FD9"/>
    <w:rsid w:val="001E7EA9"/>
    <w:rsid w:val="001F788C"/>
    <w:rsid w:val="0020126A"/>
    <w:rsid w:val="0020480A"/>
    <w:rsid w:val="00205598"/>
    <w:rsid w:val="00205630"/>
    <w:rsid w:val="00205870"/>
    <w:rsid w:val="00210D52"/>
    <w:rsid w:val="002113B2"/>
    <w:rsid w:val="002125D8"/>
    <w:rsid w:val="00215AAC"/>
    <w:rsid w:val="00216915"/>
    <w:rsid w:val="002207E9"/>
    <w:rsid w:val="0022229C"/>
    <w:rsid w:val="00226CD7"/>
    <w:rsid w:val="002415F1"/>
    <w:rsid w:val="00243545"/>
    <w:rsid w:val="00246084"/>
    <w:rsid w:val="00246634"/>
    <w:rsid w:val="00251F1F"/>
    <w:rsid w:val="0025296F"/>
    <w:rsid w:val="00254004"/>
    <w:rsid w:val="002541A1"/>
    <w:rsid w:val="002577F8"/>
    <w:rsid w:val="0026100E"/>
    <w:rsid w:val="0026112C"/>
    <w:rsid w:val="002633DA"/>
    <w:rsid w:val="00263C80"/>
    <w:rsid w:val="00265315"/>
    <w:rsid w:val="00265609"/>
    <w:rsid w:val="00267E11"/>
    <w:rsid w:val="00267FB1"/>
    <w:rsid w:val="00273D82"/>
    <w:rsid w:val="00273F84"/>
    <w:rsid w:val="00275697"/>
    <w:rsid w:val="00277015"/>
    <w:rsid w:val="002772AC"/>
    <w:rsid w:val="00281A05"/>
    <w:rsid w:val="00282454"/>
    <w:rsid w:val="00284639"/>
    <w:rsid w:val="002853AE"/>
    <w:rsid w:val="00285C72"/>
    <w:rsid w:val="00287445"/>
    <w:rsid w:val="002915F5"/>
    <w:rsid w:val="00293026"/>
    <w:rsid w:val="002941F9"/>
    <w:rsid w:val="002956C0"/>
    <w:rsid w:val="0029701D"/>
    <w:rsid w:val="002979F9"/>
    <w:rsid w:val="002A5527"/>
    <w:rsid w:val="002A59DE"/>
    <w:rsid w:val="002A6C9F"/>
    <w:rsid w:val="002B11BD"/>
    <w:rsid w:val="002B1388"/>
    <w:rsid w:val="002B1A88"/>
    <w:rsid w:val="002B38B6"/>
    <w:rsid w:val="002B3DD4"/>
    <w:rsid w:val="002B3E0E"/>
    <w:rsid w:val="002B507D"/>
    <w:rsid w:val="002B55A9"/>
    <w:rsid w:val="002B6E36"/>
    <w:rsid w:val="002C02E4"/>
    <w:rsid w:val="002C3EFB"/>
    <w:rsid w:val="002D12D3"/>
    <w:rsid w:val="002D5332"/>
    <w:rsid w:val="002D676D"/>
    <w:rsid w:val="002E06E7"/>
    <w:rsid w:val="002E0A6C"/>
    <w:rsid w:val="002E4274"/>
    <w:rsid w:val="002E7523"/>
    <w:rsid w:val="002F18CE"/>
    <w:rsid w:val="002F2E8C"/>
    <w:rsid w:val="002F7426"/>
    <w:rsid w:val="00301103"/>
    <w:rsid w:val="00301734"/>
    <w:rsid w:val="0030312A"/>
    <w:rsid w:val="003042FC"/>
    <w:rsid w:val="003047AA"/>
    <w:rsid w:val="00311ABC"/>
    <w:rsid w:val="00313ED1"/>
    <w:rsid w:val="00315E64"/>
    <w:rsid w:val="00323BF7"/>
    <w:rsid w:val="00325B2E"/>
    <w:rsid w:val="00330382"/>
    <w:rsid w:val="0033052F"/>
    <w:rsid w:val="00330916"/>
    <w:rsid w:val="00336400"/>
    <w:rsid w:val="00336FE0"/>
    <w:rsid w:val="003377E9"/>
    <w:rsid w:val="00340DBA"/>
    <w:rsid w:val="00342DCB"/>
    <w:rsid w:val="00344F95"/>
    <w:rsid w:val="00345E9D"/>
    <w:rsid w:val="00350DE8"/>
    <w:rsid w:val="003522A6"/>
    <w:rsid w:val="00352A70"/>
    <w:rsid w:val="00354067"/>
    <w:rsid w:val="00354F6E"/>
    <w:rsid w:val="00355EC3"/>
    <w:rsid w:val="0036089F"/>
    <w:rsid w:val="0036538B"/>
    <w:rsid w:val="00365424"/>
    <w:rsid w:val="003662CA"/>
    <w:rsid w:val="003666CA"/>
    <w:rsid w:val="00372184"/>
    <w:rsid w:val="003735AF"/>
    <w:rsid w:val="0037584F"/>
    <w:rsid w:val="003763D0"/>
    <w:rsid w:val="00377441"/>
    <w:rsid w:val="0038516D"/>
    <w:rsid w:val="00391B41"/>
    <w:rsid w:val="00394B46"/>
    <w:rsid w:val="003955A9"/>
    <w:rsid w:val="0039790B"/>
    <w:rsid w:val="003A150F"/>
    <w:rsid w:val="003A655E"/>
    <w:rsid w:val="003A799C"/>
    <w:rsid w:val="003A7E33"/>
    <w:rsid w:val="003B10F0"/>
    <w:rsid w:val="003B5943"/>
    <w:rsid w:val="003B6A1C"/>
    <w:rsid w:val="003C0308"/>
    <w:rsid w:val="003C2AB6"/>
    <w:rsid w:val="003C4BC3"/>
    <w:rsid w:val="003C4D3A"/>
    <w:rsid w:val="003D0C67"/>
    <w:rsid w:val="003D4162"/>
    <w:rsid w:val="003D4822"/>
    <w:rsid w:val="003D5023"/>
    <w:rsid w:val="003E23FD"/>
    <w:rsid w:val="003E51FC"/>
    <w:rsid w:val="003E528F"/>
    <w:rsid w:val="003E5EC3"/>
    <w:rsid w:val="003F3BE1"/>
    <w:rsid w:val="003F405B"/>
    <w:rsid w:val="003F5117"/>
    <w:rsid w:val="003F7553"/>
    <w:rsid w:val="00402FBC"/>
    <w:rsid w:val="00404CFF"/>
    <w:rsid w:val="00410916"/>
    <w:rsid w:val="0041220F"/>
    <w:rsid w:val="0041738A"/>
    <w:rsid w:val="00417DE8"/>
    <w:rsid w:val="0042010C"/>
    <w:rsid w:val="0042167D"/>
    <w:rsid w:val="00421F1B"/>
    <w:rsid w:val="0042751E"/>
    <w:rsid w:val="00427A7E"/>
    <w:rsid w:val="00427B18"/>
    <w:rsid w:val="00431189"/>
    <w:rsid w:val="00431A94"/>
    <w:rsid w:val="004324D8"/>
    <w:rsid w:val="00432677"/>
    <w:rsid w:val="004331ED"/>
    <w:rsid w:val="00433829"/>
    <w:rsid w:val="0043644B"/>
    <w:rsid w:val="004445AB"/>
    <w:rsid w:val="00444C46"/>
    <w:rsid w:val="004513BC"/>
    <w:rsid w:val="00453C61"/>
    <w:rsid w:val="00457FE4"/>
    <w:rsid w:val="00460222"/>
    <w:rsid w:val="00462A2C"/>
    <w:rsid w:val="0046656E"/>
    <w:rsid w:val="00472949"/>
    <w:rsid w:val="00475568"/>
    <w:rsid w:val="00476D53"/>
    <w:rsid w:val="00477CC8"/>
    <w:rsid w:val="004809D1"/>
    <w:rsid w:val="00480E83"/>
    <w:rsid w:val="00482B48"/>
    <w:rsid w:val="00482C9A"/>
    <w:rsid w:val="00487CB9"/>
    <w:rsid w:val="00491B6E"/>
    <w:rsid w:val="00494434"/>
    <w:rsid w:val="004951D2"/>
    <w:rsid w:val="00495333"/>
    <w:rsid w:val="00495B5D"/>
    <w:rsid w:val="004A05BB"/>
    <w:rsid w:val="004A2729"/>
    <w:rsid w:val="004A33DA"/>
    <w:rsid w:val="004A3CAC"/>
    <w:rsid w:val="004A6A13"/>
    <w:rsid w:val="004A6A36"/>
    <w:rsid w:val="004A6E83"/>
    <w:rsid w:val="004A7CD1"/>
    <w:rsid w:val="004B1636"/>
    <w:rsid w:val="004B186E"/>
    <w:rsid w:val="004B20B3"/>
    <w:rsid w:val="004B2AA8"/>
    <w:rsid w:val="004B5072"/>
    <w:rsid w:val="004B5B01"/>
    <w:rsid w:val="004C1533"/>
    <w:rsid w:val="004C35BE"/>
    <w:rsid w:val="004C69AE"/>
    <w:rsid w:val="004C76D1"/>
    <w:rsid w:val="004D01FC"/>
    <w:rsid w:val="004D0679"/>
    <w:rsid w:val="004D1819"/>
    <w:rsid w:val="004D1877"/>
    <w:rsid w:val="004D5602"/>
    <w:rsid w:val="004E1D5D"/>
    <w:rsid w:val="004E3A2A"/>
    <w:rsid w:val="004E4AF2"/>
    <w:rsid w:val="004E6430"/>
    <w:rsid w:val="004F1BB0"/>
    <w:rsid w:val="004F5221"/>
    <w:rsid w:val="00504A39"/>
    <w:rsid w:val="0050525C"/>
    <w:rsid w:val="00511740"/>
    <w:rsid w:val="00511E40"/>
    <w:rsid w:val="0051328B"/>
    <w:rsid w:val="0051362B"/>
    <w:rsid w:val="00514113"/>
    <w:rsid w:val="005223B4"/>
    <w:rsid w:val="00523257"/>
    <w:rsid w:val="005246B4"/>
    <w:rsid w:val="00525461"/>
    <w:rsid w:val="005341C5"/>
    <w:rsid w:val="0053576F"/>
    <w:rsid w:val="00537B39"/>
    <w:rsid w:val="005451BA"/>
    <w:rsid w:val="00552819"/>
    <w:rsid w:val="00553719"/>
    <w:rsid w:val="005552A1"/>
    <w:rsid w:val="005554D7"/>
    <w:rsid w:val="00557937"/>
    <w:rsid w:val="00560108"/>
    <w:rsid w:val="00563F7A"/>
    <w:rsid w:val="00570090"/>
    <w:rsid w:val="0057032B"/>
    <w:rsid w:val="0057062F"/>
    <w:rsid w:val="0057103D"/>
    <w:rsid w:val="00572C9F"/>
    <w:rsid w:val="00574E01"/>
    <w:rsid w:val="005871DB"/>
    <w:rsid w:val="00590637"/>
    <w:rsid w:val="005A4954"/>
    <w:rsid w:val="005A7A79"/>
    <w:rsid w:val="005B1CB9"/>
    <w:rsid w:val="005B2EBC"/>
    <w:rsid w:val="005B5AA8"/>
    <w:rsid w:val="005B5EA7"/>
    <w:rsid w:val="005C0F0E"/>
    <w:rsid w:val="005C33B4"/>
    <w:rsid w:val="005C5554"/>
    <w:rsid w:val="005D0A47"/>
    <w:rsid w:val="005D5B30"/>
    <w:rsid w:val="005D6F82"/>
    <w:rsid w:val="005E01F9"/>
    <w:rsid w:val="005E66CF"/>
    <w:rsid w:val="005E6C87"/>
    <w:rsid w:val="005E6D83"/>
    <w:rsid w:val="005E7321"/>
    <w:rsid w:val="005F0444"/>
    <w:rsid w:val="005F23A6"/>
    <w:rsid w:val="005F25E8"/>
    <w:rsid w:val="005F5CCF"/>
    <w:rsid w:val="005F6132"/>
    <w:rsid w:val="00601FB6"/>
    <w:rsid w:val="006052E5"/>
    <w:rsid w:val="006123F8"/>
    <w:rsid w:val="00612852"/>
    <w:rsid w:val="00615C29"/>
    <w:rsid w:val="00617A91"/>
    <w:rsid w:val="006255F8"/>
    <w:rsid w:val="0062696F"/>
    <w:rsid w:val="0063017F"/>
    <w:rsid w:val="00631298"/>
    <w:rsid w:val="00635D0B"/>
    <w:rsid w:val="0063764A"/>
    <w:rsid w:val="00640559"/>
    <w:rsid w:val="00641C35"/>
    <w:rsid w:val="00644138"/>
    <w:rsid w:val="006448C2"/>
    <w:rsid w:val="006459C5"/>
    <w:rsid w:val="00650EF2"/>
    <w:rsid w:val="00651BB3"/>
    <w:rsid w:val="00651C3C"/>
    <w:rsid w:val="00653123"/>
    <w:rsid w:val="00656F44"/>
    <w:rsid w:val="00660E46"/>
    <w:rsid w:val="006617F0"/>
    <w:rsid w:val="00661E9B"/>
    <w:rsid w:val="00662AEA"/>
    <w:rsid w:val="00663D58"/>
    <w:rsid w:val="00667ECA"/>
    <w:rsid w:val="0068119C"/>
    <w:rsid w:val="00684299"/>
    <w:rsid w:val="00684C20"/>
    <w:rsid w:val="00696A18"/>
    <w:rsid w:val="00696D73"/>
    <w:rsid w:val="006A076A"/>
    <w:rsid w:val="006A0CC2"/>
    <w:rsid w:val="006A424A"/>
    <w:rsid w:val="006A42A1"/>
    <w:rsid w:val="006A53D6"/>
    <w:rsid w:val="006A5E87"/>
    <w:rsid w:val="006B073D"/>
    <w:rsid w:val="006B18F6"/>
    <w:rsid w:val="006B1A44"/>
    <w:rsid w:val="006B36B8"/>
    <w:rsid w:val="006B4EC6"/>
    <w:rsid w:val="006B5AE6"/>
    <w:rsid w:val="006B7ACE"/>
    <w:rsid w:val="006C19D1"/>
    <w:rsid w:val="006C35C2"/>
    <w:rsid w:val="006C526F"/>
    <w:rsid w:val="006C5347"/>
    <w:rsid w:val="006C62C6"/>
    <w:rsid w:val="006D3B7C"/>
    <w:rsid w:val="006D7FD2"/>
    <w:rsid w:val="006E1F3A"/>
    <w:rsid w:val="006E28C6"/>
    <w:rsid w:val="006E4475"/>
    <w:rsid w:val="006E6333"/>
    <w:rsid w:val="006E75B2"/>
    <w:rsid w:val="006E7F75"/>
    <w:rsid w:val="006F31E3"/>
    <w:rsid w:val="006F66A5"/>
    <w:rsid w:val="006F68CE"/>
    <w:rsid w:val="006F74F1"/>
    <w:rsid w:val="0070571B"/>
    <w:rsid w:val="00705C06"/>
    <w:rsid w:val="007071AC"/>
    <w:rsid w:val="00707C73"/>
    <w:rsid w:val="0071158F"/>
    <w:rsid w:val="00713997"/>
    <w:rsid w:val="007143DB"/>
    <w:rsid w:val="00722A37"/>
    <w:rsid w:val="00727364"/>
    <w:rsid w:val="00741487"/>
    <w:rsid w:val="00743847"/>
    <w:rsid w:val="00746DE2"/>
    <w:rsid w:val="00755536"/>
    <w:rsid w:val="00755D44"/>
    <w:rsid w:val="0076041E"/>
    <w:rsid w:val="0076377C"/>
    <w:rsid w:val="00763C27"/>
    <w:rsid w:val="00767594"/>
    <w:rsid w:val="007710AE"/>
    <w:rsid w:val="00773734"/>
    <w:rsid w:val="00777976"/>
    <w:rsid w:val="00781429"/>
    <w:rsid w:val="00784B2C"/>
    <w:rsid w:val="0078508D"/>
    <w:rsid w:val="007866DF"/>
    <w:rsid w:val="007879D6"/>
    <w:rsid w:val="00791E8F"/>
    <w:rsid w:val="00794BD0"/>
    <w:rsid w:val="00796123"/>
    <w:rsid w:val="0079632A"/>
    <w:rsid w:val="00796EC1"/>
    <w:rsid w:val="007A1DED"/>
    <w:rsid w:val="007A404E"/>
    <w:rsid w:val="007A4FB7"/>
    <w:rsid w:val="007A52BC"/>
    <w:rsid w:val="007A5906"/>
    <w:rsid w:val="007A63C2"/>
    <w:rsid w:val="007B5B88"/>
    <w:rsid w:val="007B7224"/>
    <w:rsid w:val="007B79B9"/>
    <w:rsid w:val="007C0637"/>
    <w:rsid w:val="007C22B1"/>
    <w:rsid w:val="007C6EFC"/>
    <w:rsid w:val="007D2934"/>
    <w:rsid w:val="007D7331"/>
    <w:rsid w:val="007E3906"/>
    <w:rsid w:val="007E4AC4"/>
    <w:rsid w:val="007E6A00"/>
    <w:rsid w:val="007E707C"/>
    <w:rsid w:val="007E743F"/>
    <w:rsid w:val="007F0A15"/>
    <w:rsid w:val="007F7BB3"/>
    <w:rsid w:val="00803723"/>
    <w:rsid w:val="00804DFB"/>
    <w:rsid w:val="00805551"/>
    <w:rsid w:val="00806532"/>
    <w:rsid w:val="00806740"/>
    <w:rsid w:val="0080775E"/>
    <w:rsid w:val="00807977"/>
    <w:rsid w:val="00811838"/>
    <w:rsid w:val="00814D48"/>
    <w:rsid w:val="00814E3C"/>
    <w:rsid w:val="008166AC"/>
    <w:rsid w:val="00820D09"/>
    <w:rsid w:val="0082546E"/>
    <w:rsid w:val="00827851"/>
    <w:rsid w:val="00830A7C"/>
    <w:rsid w:val="00832C1D"/>
    <w:rsid w:val="00832D6D"/>
    <w:rsid w:val="00833A6B"/>
    <w:rsid w:val="008357E9"/>
    <w:rsid w:val="00837418"/>
    <w:rsid w:val="0084007A"/>
    <w:rsid w:val="00842030"/>
    <w:rsid w:val="00847232"/>
    <w:rsid w:val="00852BC4"/>
    <w:rsid w:val="00852E43"/>
    <w:rsid w:val="00853334"/>
    <w:rsid w:val="008540DC"/>
    <w:rsid w:val="008605AB"/>
    <w:rsid w:val="008630D4"/>
    <w:rsid w:val="008670EA"/>
    <w:rsid w:val="00867112"/>
    <w:rsid w:val="00867C69"/>
    <w:rsid w:val="00871100"/>
    <w:rsid w:val="00881864"/>
    <w:rsid w:val="00883EF3"/>
    <w:rsid w:val="0088539D"/>
    <w:rsid w:val="00885C71"/>
    <w:rsid w:val="0089333A"/>
    <w:rsid w:val="00894BDD"/>
    <w:rsid w:val="0089534A"/>
    <w:rsid w:val="00897E90"/>
    <w:rsid w:val="008A14C0"/>
    <w:rsid w:val="008A5DDD"/>
    <w:rsid w:val="008B081E"/>
    <w:rsid w:val="008B47D6"/>
    <w:rsid w:val="008B5812"/>
    <w:rsid w:val="008B7966"/>
    <w:rsid w:val="008C566D"/>
    <w:rsid w:val="008D0004"/>
    <w:rsid w:val="008D0358"/>
    <w:rsid w:val="008D04A7"/>
    <w:rsid w:val="008D5122"/>
    <w:rsid w:val="008D5E47"/>
    <w:rsid w:val="008E06A0"/>
    <w:rsid w:val="008E097C"/>
    <w:rsid w:val="008E3249"/>
    <w:rsid w:val="008E3858"/>
    <w:rsid w:val="008E5D8A"/>
    <w:rsid w:val="008E6ED4"/>
    <w:rsid w:val="008F1F1E"/>
    <w:rsid w:val="008F21F0"/>
    <w:rsid w:val="008F3C67"/>
    <w:rsid w:val="008F6487"/>
    <w:rsid w:val="008F7817"/>
    <w:rsid w:val="00900284"/>
    <w:rsid w:val="009006C2"/>
    <w:rsid w:val="0090084F"/>
    <w:rsid w:val="00903E2D"/>
    <w:rsid w:val="009045A0"/>
    <w:rsid w:val="00904E52"/>
    <w:rsid w:val="00905136"/>
    <w:rsid w:val="009060B4"/>
    <w:rsid w:val="00907A8F"/>
    <w:rsid w:val="00907F3C"/>
    <w:rsid w:val="009115C1"/>
    <w:rsid w:val="00917F71"/>
    <w:rsid w:val="009212DF"/>
    <w:rsid w:val="0092371C"/>
    <w:rsid w:val="00924AD6"/>
    <w:rsid w:val="0092677D"/>
    <w:rsid w:val="00932AF1"/>
    <w:rsid w:val="009347A8"/>
    <w:rsid w:val="00940426"/>
    <w:rsid w:val="009419BA"/>
    <w:rsid w:val="00944113"/>
    <w:rsid w:val="00950E45"/>
    <w:rsid w:val="00951D8D"/>
    <w:rsid w:val="00955806"/>
    <w:rsid w:val="00960B1C"/>
    <w:rsid w:val="00962DAE"/>
    <w:rsid w:val="00965BF9"/>
    <w:rsid w:val="00965D0E"/>
    <w:rsid w:val="00970AC9"/>
    <w:rsid w:val="00970DD1"/>
    <w:rsid w:val="0097369B"/>
    <w:rsid w:val="00975CE7"/>
    <w:rsid w:val="00975DE9"/>
    <w:rsid w:val="009806D3"/>
    <w:rsid w:val="00990ED0"/>
    <w:rsid w:val="00993728"/>
    <w:rsid w:val="009940A3"/>
    <w:rsid w:val="00995B9A"/>
    <w:rsid w:val="00995CDD"/>
    <w:rsid w:val="009A013F"/>
    <w:rsid w:val="009A0667"/>
    <w:rsid w:val="009A4D0F"/>
    <w:rsid w:val="009A4EBE"/>
    <w:rsid w:val="009A5FF3"/>
    <w:rsid w:val="009B18E5"/>
    <w:rsid w:val="009B4DC6"/>
    <w:rsid w:val="009C2FE9"/>
    <w:rsid w:val="009C335F"/>
    <w:rsid w:val="009C419F"/>
    <w:rsid w:val="009C468C"/>
    <w:rsid w:val="009C595B"/>
    <w:rsid w:val="009C6652"/>
    <w:rsid w:val="009C75D5"/>
    <w:rsid w:val="009D1F32"/>
    <w:rsid w:val="009D1FF4"/>
    <w:rsid w:val="009D6AE2"/>
    <w:rsid w:val="009E458C"/>
    <w:rsid w:val="009E4C57"/>
    <w:rsid w:val="009E4F7B"/>
    <w:rsid w:val="009E5EEE"/>
    <w:rsid w:val="009E7309"/>
    <w:rsid w:val="009F08DA"/>
    <w:rsid w:val="009F0F8E"/>
    <w:rsid w:val="009F3121"/>
    <w:rsid w:val="009F4D42"/>
    <w:rsid w:val="009F527E"/>
    <w:rsid w:val="00A02891"/>
    <w:rsid w:val="00A03A95"/>
    <w:rsid w:val="00A03E2F"/>
    <w:rsid w:val="00A044F6"/>
    <w:rsid w:val="00A112B5"/>
    <w:rsid w:val="00A15984"/>
    <w:rsid w:val="00A15FBA"/>
    <w:rsid w:val="00A17BC2"/>
    <w:rsid w:val="00A2127B"/>
    <w:rsid w:val="00A221CD"/>
    <w:rsid w:val="00A2575A"/>
    <w:rsid w:val="00A3016B"/>
    <w:rsid w:val="00A37A3B"/>
    <w:rsid w:val="00A42079"/>
    <w:rsid w:val="00A50C4B"/>
    <w:rsid w:val="00A515A0"/>
    <w:rsid w:val="00A5376B"/>
    <w:rsid w:val="00A570C3"/>
    <w:rsid w:val="00A57BAA"/>
    <w:rsid w:val="00A6040F"/>
    <w:rsid w:val="00A61930"/>
    <w:rsid w:val="00A622B0"/>
    <w:rsid w:val="00A66747"/>
    <w:rsid w:val="00A702D3"/>
    <w:rsid w:val="00A72922"/>
    <w:rsid w:val="00A83FCC"/>
    <w:rsid w:val="00A841FD"/>
    <w:rsid w:val="00A91FF0"/>
    <w:rsid w:val="00A95591"/>
    <w:rsid w:val="00A9712C"/>
    <w:rsid w:val="00AA0014"/>
    <w:rsid w:val="00AA0328"/>
    <w:rsid w:val="00AA3802"/>
    <w:rsid w:val="00AA5799"/>
    <w:rsid w:val="00AA7EA1"/>
    <w:rsid w:val="00AA7F09"/>
    <w:rsid w:val="00AB1166"/>
    <w:rsid w:val="00AB4FA5"/>
    <w:rsid w:val="00AB5020"/>
    <w:rsid w:val="00AB5BF6"/>
    <w:rsid w:val="00AB7090"/>
    <w:rsid w:val="00AB74C1"/>
    <w:rsid w:val="00AC321D"/>
    <w:rsid w:val="00AC5DCE"/>
    <w:rsid w:val="00AC795E"/>
    <w:rsid w:val="00AD4ACA"/>
    <w:rsid w:val="00AD5FE1"/>
    <w:rsid w:val="00AD60AC"/>
    <w:rsid w:val="00AD6A6A"/>
    <w:rsid w:val="00AE1752"/>
    <w:rsid w:val="00AE1E6D"/>
    <w:rsid w:val="00AF50C1"/>
    <w:rsid w:val="00AF6A8A"/>
    <w:rsid w:val="00B126B7"/>
    <w:rsid w:val="00B13ED6"/>
    <w:rsid w:val="00B20416"/>
    <w:rsid w:val="00B244D8"/>
    <w:rsid w:val="00B24509"/>
    <w:rsid w:val="00B26AEC"/>
    <w:rsid w:val="00B2755E"/>
    <w:rsid w:val="00B3041E"/>
    <w:rsid w:val="00B31109"/>
    <w:rsid w:val="00B344E7"/>
    <w:rsid w:val="00B34B61"/>
    <w:rsid w:val="00B3730B"/>
    <w:rsid w:val="00B37443"/>
    <w:rsid w:val="00B37674"/>
    <w:rsid w:val="00B40AA6"/>
    <w:rsid w:val="00B42FCA"/>
    <w:rsid w:val="00B524BA"/>
    <w:rsid w:val="00B54FDB"/>
    <w:rsid w:val="00B60180"/>
    <w:rsid w:val="00B61819"/>
    <w:rsid w:val="00B62623"/>
    <w:rsid w:val="00B633B7"/>
    <w:rsid w:val="00B6473B"/>
    <w:rsid w:val="00B70E61"/>
    <w:rsid w:val="00B74A17"/>
    <w:rsid w:val="00B74CC7"/>
    <w:rsid w:val="00B800D5"/>
    <w:rsid w:val="00B8176C"/>
    <w:rsid w:val="00B823FD"/>
    <w:rsid w:val="00B849D7"/>
    <w:rsid w:val="00B861FD"/>
    <w:rsid w:val="00B871EC"/>
    <w:rsid w:val="00B93E58"/>
    <w:rsid w:val="00B93F05"/>
    <w:rsid w:val="00B95518"/>
    <w:rsid w:val="00B9700F"/>
    <w:rsid w:val="00B97ED0"/>
    <w:rsid w:val="00BA4558"/>
    <w:rsid w:val="00BA5753"/>
    <w:rsid w:val="00BA7100"/>
    <w:rsid w:val="00BB1576"/>
    <w:rsid w:val="00BB19AD"/>
    <w:rsid w:val="00BB22C2"/>
    <w:rsid w:val="00BB3A7D"/>
    <w:rsid w:val="00BB5AE2"/>
    <w:rsid w:val="00BC080C"/>
    <w:rsid w:val="00BC246F"/>
    <w:rsid w:val="00BC5AEA"/>
    <w:rsid w:val="00BC6A3F"/>
    <w:rsid w:val="00BD111C"/>
    <w:rsid w:val="00BD1463"/>
    <w:rsid w:val="00BD4A73"/>
    <w:rsid w:val="00BD71F0"/>
    <w:rsid w:val="00BE0625"/>
    <w:rsid w:val="00BE403B"/>
    <w:rsid w:val="00BE42C0"/>
    <w:rsid w:val="00BE5121"/>
    <w:rsid w:val="00BE6077"/>
    <w:rsid w:val="00BF0F5C"/>
    <w:rsid w:val="00BF110B"/>
    <w:rsid w:val="00BF3A8D"/>
    <w:rsid w:val="00BF5A90"/>
    <w:rsid w:val="00BF62B3"/>
    <w:rsid w:val="00BF7C27"/>
    <w:rsid w:val="00C01718"/>
    <w:rsid w:val="00C02CF6"/>
    <w:rsid w:val="00C02FC5"/>
    <w:rsid w:val="00C10D46"/>
    <w:rsid w:val="00C13C80"/>
    <w:rsid w:val="00C15A71"/>
    <w:rsid w:val="00C15DC4"/>
    <w:rsid w:val="00C16936"/>
    <w:rsid w:val="00C201E0"/>
    <w:rsid w:val="00C202CB"/>
    <w:rsid w:val="00C21107"/>
    <w:rsid w:val="00C21621"/>
    <w:rsid w:val="00C24687"/>
    <w:rsid w:val="00C25208"/>
    <w:rsid w:val="00C25965"/>
    <w:rsid w:val="00C265CE"/>
    <w:rsid w:val="00C31E49"/>
    <w:rsid w:val="00C33842"/>
    <w:rsid w:val="00C36E96"/>
    <w:rsid w:val="00C4032F"/>
    <w:rsid w:val="00C40DB5"/>
    <w:rsid w:val="00C4105A"/>
    <w:rsid w:val="00C445A1"/>
    <w:rsid w:val="00C44D52"/>
    <w:rsid w:val="00C510FC"/>
    <w:rsid w:val="00C5207B"/>
    <w:rsid w:val="00C52944"/>
    <w:rsid w:val="00C574D6"/>
    <w:rsid w:val="00C66F75"/>
    <w:rsid w:val="00C70155"/>
    <w:rsid w:val="00C732F1"/>
    <w:rsid w:val="00C77105"/>
    <w:rsid w:val="00C80063"/>
    <w:rsid w:val="00C80090"/>
    <w:rsid w:val="00C80215"/>
    <w:rsid w:val="00C8066F"/>
    <w:rsid w:val="00C83966"/>
    <w:rsid w:val="00C84CF7"/>
    <w:rsid w:val="00C86A51"/>
    <w:rsid w:val="00C8722D"/>
    <w:rsid w:val="00C90FD9"/>
    <w:rsid w:val="00C9199D"/>
    <w:rsid w:val="00C92285"/>
    <w:rsid w:val="00C96666"/>
    <w:rsid w:val="00CA0E44"/>
    <w:rsid w:val="00CA1093"/>
    <w:rsid w:val="00CA39FB"/>
    <w:rsid w:val="00CA5269"/>
    <w:rsid w:val="00CA64C6"/>
    <w:rsid w:val="00CA789B"/>
    <w:rsid w:val="00CB0177"/>
    <w:rsid w:val="00CB112C"/>
    <w:rsid w:val="00CB4769"/>
    <w:rsid w:val="00CB4798"/>
    <w:rsid w:val="00CB7731"/>
    <w:rsid w:val="00CC1CBE"/>
    <w:rsid w:val="00CC423A"/>
    <w:rsid w:val="00CC4CB4"/>
    <w:rsid w:val="00CC5E5A"/>
    <w:rsid w:val="00CC74B0"/>
    <w:rsid w:val="00CD36FF"/>
    <w:rsid w:val="00CD4143"/>
    <w:rsid w:val="00CD47F9"/>
    <w:rsid w:val="00CD6D82"/>
    <w:rsid w:val="00CE0F54"/>
    <w:rsid w:val="00CE0F81"/>
    <w:rsid w:val="00CE565E"/>
    <w:rsid w:val="00CF042C"/>
    <w:rsid w:val="00CF164C"/>
    <w:rsid w:val="00CF1AB4"/>
    <w:rsid w:val="00CF1B3A"/>
    <w:rsid w:val="00CF3F49"/>
    <w:rsid w:val="00CF528D"/>
    <w:rsid w:val="00CF59C0"/>
    <w:rsid w:val="00D00F40"/>
    <w:rsid w:val="00D049C6"/>
    <w:rsid w:val="00D0583E"/>
    <w:rsid w:val="00D12BB5"/>
    <w:rsid w:val="00D13564"/>
    <w:rsid w:val="00D138A0"/>
    <w:rsid w:val="00D15422"/>
    <w:rsid w:val="00D20B58"/>
    <w:rsid w:val="00D2107D"/>
    <w:rsid w:val="00D24372"/>
    <w:rsid w:val="00D26296"/>
    <w:rsid w:val="00D3077D"/>
    <w:rsid w:val="00D30D5D"/>
    <w:rsid w:val="00D31318"/>
    <w:rsid w:val="00D31550"/>
    <w:rsid w:val="00D360C8"/>
    <w:rsid w:val="00D4036E"/>
    <w:rsid w:val="00D435A5"/>
    <w:rsid w:val="00D436B8"/>
    <w:rsid w:val="00D463B5"/>
    <w:rsid w:val="00D473DA"/>
    <w:rsid w:val="00D50476"/>
    <w:rsid w:val="00D508F1"/>
    <w:rsid w:val="00D52045"/>
    <w:rsid w:val="00D52976"/>
    <w:rsid w:val="00D54A33"/>
    <w:rsid w:val="00D5603F"/>
    <w:rsid w:val="00D56BB6"/>
    <w:rsid w:val="00D56F73"/>
    <w:rsid w:val="00D572C7"/>
    <w:rsid w:val="00D57B5D"/>
    <w:rsid w:val="00D6358B"/>
    <w:rsid w:val="00D7518F"/>
    <w:rsid w:val="00D81440"/>
    <w:rsid w:val="00D863A1"/>
    <w:rsid w:val="00D91D3F"/>
    <w:rsid w:val="00D93C01"/>
    <w:rsid w:val="00D93D18"/>
    <w:rsid w:val="00D95F32"/>
    <w:rsid w:val="00D96E88"/>
    <w:rsid w:val="00D97BCE"/>
    <w:rsid w:val="00DA1D88"/>
    <w:rsid w:val="00DA4538"/>
    <w:rsid w:val="00DA5F1F"/>
    <w:rsid w:val="00DA7DB8"/>
    <w:rsid w:val="00DB2B8F"/>
    <w:rsid w:val="00DB4733"/>
    <w:rsid w:val="00DB4AAF"/>
    <w:rsid w:val="00DB7262"/>
    <w:rsid w:val="00DC06DB"/>
    <w:rsid w:val="00DC3E31"/>
    <w:rsid w:val="00DC48ED"/>
    <w:rsid w:val="00DD101D"/>
    <w:rsid w:val="00DD48B2"/>
    <w:rsid w:val="00DD61AD"/>
    <w:rsid w:val="00DE1F76"/>
    <w:rsid w:val="00DE351D"/>
    <w:rsid w:val="00DE3D69"/>
    <w:rsid w:val="00DE3DFE"/>
    <w:rsid w:val="00DE4283"/>
    <w:rsid w:val="00DE46F9"/>
    <w:rsid w:val="00DE6B29"/>
    <w:rsid w:val="00DF0F79"/>
    <w:rsid w:val="00DF346F"/>
    <w:rsid w:val="00DF37F5"/>
    <w:rsid w:val="00DF5E04"/>
    <w:rsid w:val="00E03A78"/>
    <w:rsid w:val="00E056A8"/>
    <w:rsid w:val="00E10164"/>
    <w:rsid w:val="00E108F3"/>
    <w:rsid w:val="00E10E5E"/>
    <w:rsid w:val="00E11C7A"/>
    <w:rsid w:val="00E12254"/>
    <w:rsid w:val="00E12865"/>
    <w:rsid w:val="00E13A5E"/>
    <w:rsid w:val="00E14E50"/>
    <w:rsid w:val="00E151C4"/>
    <w:rsid w:val="00E211D5"/>
    <w:rsid w:val="00E233FD"/>
    <w:rsid w:val="00E25042"/>
    <w:rsid w:val="00E265AD"/>
    <w:rsid w:val="00E26F03"/>
    <w:rsid w:val="00E34986"/>
    <w:rsid w:val="00E35B55"/>
    <w:rsid w:val="00E40C09"/>
    <w:rsid w:val="00E53037"/>
    <w:rsid w:val="00E55FEA"/>
    <w:rsid w:val="00E61371"/>
    <w:rsid w:val="00E615F6"/>
    <w:rsid w:val="00E63EE0"/>
    <w:rsid w:val="00E649AE"/>
    <w:rsid w:val="00E66024"/>
    <w:rsid w:val="00E7482E"/>
    <w:rsid w:val="00E7535D"/>
    <w:rsid w:val="00E83E05"/>
    <w:rsid w:val="00E84337"/>
    <w:rsid w:val="00E843CB"/>
    <w:rsid w:val="00E86482"/>
    <w:rsid w:val="00E9435D"/>
    <w:rsid w:val="00E9703D"/>
    <w:rsid w:val="00EA70CA"/>
    <w:rsid w:val="00EB2A9F"/>
    <w:rsid w:val="00EB44C3"/>
    <w:rsid w:val="00EB5EDC"/>
    <w:rsid w:val="00EB64AB"/>
    <w:rsid w:val="00EC3053"/>
    <w:rsid w:val="00EC7734"/>
    <w:rsid w:val="00ED07AB"/>
    <w:rsid w:val="00ED08E2"/>
    <w:rsid w:val="00ED0FDD"/>
    <w:rsid w:val="00ED20F3"/>
    <w:rsid w:val="00ED4322"/>
    <w:rsid w:val="00ED439F"/>
    <w:rsid w:val="00ED5B7C"/>
    <w:rsid w:val="00ED6E44"/>
    <w:rsid w:val="00EE1115"/>
    <w:rsid w:val="00EE1342"/>
    <w:rsid w:val="00EE3CD1"/>
    <w:rsid w:val="00EE3E68"/>
    <w:rsid w:val="00EE4414"/>
    <w:rsid w:val="00EE773C"/>
    <w:rsid w:val="00EF1B19"/>
    <w:rsid w:val="00EF51E4"/>
    <w:rsid w:val="00F00A7C"/>
    <w:rsid w:val="00F02DF3"/>
    <w:rsid w:val="00F0468C"/>
    <w:rsid w:val="00F04E8B"/>
    <w:rsid w:val="00F07023"/>
    <w:rsid w:val="00F07B4A"/>
    <w:rsid w:val="00F10D86"/>
    <w:rsid w:val="00F16696"/>
    <w:rsid w:val="00F20ECD"/>
    <w:rsid w:val="00F21414"/>
    <w:rsid w:val="00F217DF"/>
    <w:rsid w:val="00F2217E"/>
    <w:rsid w:val="00F27D66"/>
    <w:rsid w:val="00F30008"/>
    <w:rsid w:val="00F36828"/>
    <w:rsid w:val="00F36B9E"/>
    <w:rsid w:val="00F40131"/>
    <w:rsid w:val="00F43BE3"/>
    <w:rsid w:val="00F440A9"/>
    <w:rsid w:val="00F44D80"/>
    <w:rsid w:val="00F46449"/>
    <w:rsid w:val="00F468F0"/>
    <w:rsid w:val="00F46936"/>
    <w:rsid w:val="00F51AEA"/>
    <w:rsid w:val="00F625FF"/>
    <w:rsid w:val="00F62A7B"/>
    <w:rsid w:val="00F634B1"/>
    <w:rsid w:val="00F63B65"/>
    <w:rsid w:val="00F640B6"/>
    <w:rsid w:val="00F671F7"/>
    <w:rsid w:val="00F70BAD"/>
    <w:rsid w:val="00F71B6D"/>
    <w:rsid w:val="00F73742"/>
    <w:rsid w:val="00F749A5"/>
    <w:rsid w:val="00F765BA"/>
    <w:rsid w:val="00F776C2"/>
    <w:rsid w:val="00F802D8"/>
    <w:rsid w:val="00F825E4"/>
    <w:rsid w:val="00F8562E"/>
    <w:rsid w:val="00F9385A"/>
    <w:rsid w:val="00F95D71"/>
    <w:rsid w:val="00F97435"/>
    <w:rsid w:val="00F97A4D"/>
    <w:rsid w:val="00FA386C"/>
    <w:rsid w:val="00FA779A"/>
    <w:rsid w:val="00FB1864"/>
    <w:rsid w:val="00FB2ECA"/>
    <w:rsid w:val="00FB461E"/>
    <w:rsid w:val="00FC0488"/>
    <w:rsid w:val="00FC0562"/>
    <w:rsid w:val="00FC0E9E"/>
    <w:rsid w:val="00FC153F"/>
    <w:rsid w:val="00FD2A00"/>
    <w:rsid w:val="00FD57DA"/>
    <w:rsid w:val="00FE130B"/>
    <w:rsid w:val="00FE2CB5"/>
    <w:rsid w:val="00FE4B01"/>
    <w:rsid w:val="00FE53ED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4</cp:revision>
  <dcterms:created xsi:type="dcterms:W3CDTF">2013-07-05T03:10:00Z</dcterms:created>
  <dcterms:modified xsi:type="dcterms:W3CDTF">2013-08-24T03:47:00Z</dcterms:modified>
</cp:coreProperties>
</file>