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5C" w:rsidRPr="00126C08" w:rsidRDefault="00A516DD" w:rsidP="005B2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6C08">
        <w:rPr>
          <w:rFonts w:ascii="Times New Roman" w:hAnsi="Times New Roman" w:cs="Times New Roman"/>
          <w:b/>
          <w:sz w:val="28"/>
          <w:szCs w:val="28"/>
          <w:lang w:val="en-US"/>
        </w:rPr>
        <w:t>RENCANA PELAKSANA PEMBELAJARAN (RPP)</w:t>
      </w:r>
    </w:p>
    <w:p w:rsidR="00A516DD" w:rsidRPr="00DF467E" w:rsidRDefault="00BF73C0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SMA…</w:t>
      </w:r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/Semester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X/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Genap</w:t>
      </w:r>
      <w:proofErr w:type="spellEnd"/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Mata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A516DD" w:rsidRPr="00DF467E" w:rsidRDefault="00A516DD" w:rsidP="00EB7E8C">
      <w:pPr>
        <w:tabs>
          <w:tab w:val="left" w:pos="2268"/>
          <w:tab w:val="left" w:pos="3969"/>
          <w:tab w:val="left" w:pos="411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97F81">
        <w:rPr>
          <w:rFonts w:ascii="Times New Roman" w:hAnsi="Times New Roman" w:cs="Times New Roman"/>
          <w:sz w:val="24"/>
          <w:szCs w:val="24"/>
          <w:lang w:val="en-US"/>
        </w:rPr>
        <w:t xml:space="preserve">x 45 </w:t>
      </w:r>
      <w:proofErr w:type="spellStart"/>
      <w:r w:rsidR="00197F81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54666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F467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DF467E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DF46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30C75" w:rsidRPr="00DF467E" w:rsidRDefault="00D30C75" w:rsidP="009C1BB7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Standar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</w:p>
    <w:p w:rsidR="009D42A3" w:rsidRDefault="00923B9D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D42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kebijakan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46E9" w:rsidRPr="00DF467E" w:rsidRDefault="003146E9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Kompetensi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Dasar</w:t>
      </w:r>
      <w:proofErr w:type="spellEnd"/>
    </w:p>
    <w:p w:rsidR="00A27459" w:rsidRDefault="00923B9D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27459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9469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6971"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 w:rsidR="00A274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61A" w:rsidRPr="00DF467E" w:rsidRDefault="00ED161A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8F19E6" w:rsidRDefault="00424972" w:rsidP="009D71B1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1B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9D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1B1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="009D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1B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9D7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71B1"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 w:rsidR="009D71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1B1" w:rsidRDefault="009D71B1" w:rsidP="009D71B1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71B1" w:rsidRDefault="009D71B1" w:rsidP="009D71B1">
      <w:pPr>
        <w:pStyle w:val="ListParagraph"/>
        <w:numPr>
          <w:ilvl w:val="0"/>
          <w:numId w:val="2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</w:t>
      </w:r>
      <w:r w:rsidR="00DD646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161A" w:rsidRPr="00DF467E" w:rsidRDefault="00ED161A" w:rsidP="00ED161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337D9B" w:rsidRDefault="00337D9B" w:rsidP="009C1BB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30C75" w:rsidRDefault="00DD6460" w:rsidP="005B2D5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EF0F8E">
        <w:rPr>
          <w:rFonts w:ascii="Times New Roman" w:hAnsi="Times New Roman" w:cs="Times New Roman"/>
          <w:sz w:val="24"/>
          <w:szCs w:val="24"/>
          <w:lang w:val="en-US"/>
        </w:rPr>
        <w:t>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30C75" w:rsidRDefault="00DD6460" w:rsidP="00DD6460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6460" w:rsidRDefault="00DD6460" w:rsidP="00DD6460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3A35" w:rsidRPr="00DD6460" w:rsidRDefault="00873A35" w:rsidP="00873A35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Siswa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Diharapkan</w:t>
      </w:r>
      <w:proofErr w:type="spellEnd"/>
    </w:p>
    <w:p w:rsidR="00862A14" w:rsidRDefault="009F2510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Gemar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logis</w:t>
      </w:r>
      <w:proofErr w:type="spellEnd"/>
    </w:p>
    <w:p w:rsidR="00862A14" w:rsidRDefault="009F2510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</w:t>
      </w:r>
      <w:proofErr w:type="spellEnd"/>
    </w:p>
    <w:p w:rsidR="009F2510" w:rsidRPr="009F2510" w:rsidRDefault="009F2510" w:rsidP="009F2510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</w:p>
    <w:p w:rsidR="009F2510" w:rsidRPr="009F2510" w:rsidRDefault="009F2510" w:rsidP="009F2510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</w:p>
    <w:p w:rsidR="00862A14" w:rsidRDefault="00862A14" w:rsidP="009C1BB7">
      <w:pPr>
        <w:pStyle w:val="ListParagraph"/>
        <w:numPr>
          <w:ilvl w:val="0"/>
          <w:numId w:val="4"/>
        </w:numPr>
        <w:tabs>
          <w:tab w:val="left" w:pos="3261"/>
          <w:tab w:val="left" w:pos="4820"/>
          <w:tab w:val="left" w:pos="4962"/>
        </w:tabs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</w:p>
    <w:p w:rsidR="00ED161A" w:rsidRPr="009C1BB7" w:rsidRDefault="00ED161A" w:rsidP="00ED161A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19E6" w:rsidRDefault="00AC553D" w:rsidP="004627C8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84C37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C84C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84C37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25023" w:rsidRDefault="00825023" w:rsidP="00825023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Defenisi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751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Yunani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oikonomia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Oikos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nomos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Oikonomia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75189" w:rsidRDefault="00875189" w:rsidP="008751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644" w:firstLine="6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3C3B">
        <w:rPr>
          <w:rFonts w:ascii="Times New Roman" w:hAnsi="Times New Roman" w:cs="Times New Roman"/>
          <w:sz w:val="24"/>
          <w:szCs w:val="24"/>
          <w:lang w:val="en-US"/>
        </w:rPr>
        <w:t>lmu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3C3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Paul </w:t>
      </w:r>
      <w:proofErr w:type="spellStart"/>
      <w:proofErr w:type="gramStart"/>
      <w:r w:rsidRPr="008A3C3B">
        <w:rPr>
          <w:rFonts w:ascii="Times New Roman" w:hAnsi="Times New Roman" w:cs="Times New Roman"/>
          <w:b/>
          <w:sz w:val="24"/>
          <w:szCs w:val="24"/>
          <w:lang w:val="en-US"/>
        </w:rPr>
        <w:t>samuelson</w:t>
      </w:r>
      <w:proofErr w:type="spellEnd"/>
      <w:proofErr w:type="gram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orang-orang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tampa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sumber-sumber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terbatas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mendisrtibusikannya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konsumsi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sekarang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dating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golongan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C3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8A3C3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5189" w:rsidRPr="00B5083D" w:rsidRDefault="00875189" w:rsidP="00875189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644" w:firstLine="6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5083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508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melakukan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pembagian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sumber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daya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yang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tersedia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secara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efisien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dalam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memenuhi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kebutuhan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B5083D">
        <w:rPr>
          <w:rFonts w:ascii="Times New Roman" w:hAnsi="Times New Roman" w:cs="Times New Roman"/>
          <w:color w:val="221E1F"/>
          <w:sz w:val="24"/>
          <w:szCs w:val="24"/>
        </w:rPr>
        <w:t>manusia</w:t>
      </w:r>
      <w:proofErr w:type="spellEnd"/>
      <w:r w:rsidRPr="00B5083D">
        <w:rPr>
          <w:rFonts w:ascii="Times New Roman" w:hAnsi="Times New Roman" w:cs="Times New Roman"/>
          <w:color w:val="221E1F"/>
          <w:sz w:val="24"/>
          <w:szCs w:val="24"/>
        </w:rPr>
        <w:t>.</w:t>
      </w:r>
      <w:proofErr w:type="gramEnd"/>
    </w:p>
    <w:p w:rsidR="00825023" w:rsidRDefault="00825023" w:rsidP="00825023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5023" w:rsidRDefault="00825023" w:rsidP="00825023">
      <w:pPr>
        <w:pStyle w:val="ListParagraph"/>
        <w:numPr>
          <w:ilvl w:val="0"/>
          <w:numId w:val="20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numPr>
          <w:ilvl w:val="0"/>
          <w:numId w:val="21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numPr>
          <w:ilvl w:val="0"/>
          <w:numId w:val="20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</w:p>
    <w:p w:rsidR="00825023" w:rsidRDefault="00825023" w:rsidP="0082502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25023" w:rsidRDefault="00825023" w:rsidP="00825023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</w:p>
    <w:p w:rsidR="00825023" w:rsidRDefault="00825023" w:rsidP="0082502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25023" w:rsidRDefault="00825023" w:rsidP="00825023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</w:p>
    <w:p w:rsidR="00825023" w:rsidRPr="00A13A7A" w:rsidRDefault="00825023" w:rsidP="00A13A7A">
      <w:pPr>
        <w:pStyle w:val="ListParagraph"/>
        <w:spacing w:line="360" w:lineRule="auto"/>
        <w:ind w:left="1985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spellStart"/>
      <w:proofErr w:type="gramStart"/>
      <w:r w:rsidRPr="00712496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proofErr w:type="gram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mempelajari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perilaku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keseluruhan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tentang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kehidupan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spellStart"/>
      <w:proofErr w:type="gramStart"/>
      <w:r w:rsidRPr="00712496">
        <w:rPr>
          <w:rFonts w:ascii="Times New Roman" w:hAnsi="Times New Roman" w:cs="Times New Roman"/>
          <w:spacing w:val="1"/>
          <w:sz w:val="24"/>
          <w:szCs w:val="24"/>
        </w:rPr>
        <w:t>Istilah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keseluruhan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(</w:t>
      </w:r>
      <w:proofErr w:type="spellStart"/>
      <w:r w:rsidRPr="00712496">
        <w:rPr>
          <w:rFonts w:ascii="Times New Roman" w:hAnsi="Times New Roman" w:cs="Times New Roman"/>
          <w:i/>
          <w:iCs/>
          <w:spacing w:val="1"/>
          <w:sz w:val="24"/>
          <w:szCs w:val="24"/>
        </w:rPr>
        <w:t>agregat</w:t>
      </w:r>
      <w:proofErr w:type="spellEnd"/>
      <w:r w:rsidRPr="00712496">
        <w:rPr>
          <w:rFonts w:ascii="Times New Roman" w:hAnsi="Times New Roman" w:cs="Times New Roman"/>
          <w:i/>
          <w:iCs/>
          <w:spacing w:val="1"/>
          <w:sz w:val="24"/>
          <w:szCs w:val="24"/>
        </w:rPr>
        <w:t>)</w:t>
      </w:r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menunjukkan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bahwa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menjadi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kajian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perhatian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adalah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variabel-variabel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seperti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pendapatan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produksi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konsumsi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tabungan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investasi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serta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ekspor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impor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total.</w:t>
      </w:r>
      <w:proofErr w:type="gram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Materi-materi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tentang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moneter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perdagangan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internasional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pembangunan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masuk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kelompok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makro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25023" w:rsidRDefault="00825023" w:rsidP="00825023">
      <w:pPr>
        <w:pStyle w:val="ListParagraph"/>
        <w:numPr>
          <w:ilvl w:val="0"/>
          <w:numId w:val="24"/>
        </w:numPr>
        <w:tabs>
          <w:tab w:val="left" w:pos="3261"/>
          <w:tab w:val="left" w:pos="4820"/>
          <w:tab w:val="left" w:pos="4962"/>
        </w:tabs>
        <w:spacing w:line="360" w:lineRule="auto"/>
        <w:ind w:left="1985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</w:p>
    <w:p w:rsidR="00825023" w:rsidRPr="0056246B" w:rsidRDefault="00825023" w:rsidP="00825023">
      <w:pPr>
        <w:pStyle w:val="ListParagraph"/>
        <w:spacing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246B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proofErr w:type="gram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mikro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mempelajari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individu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baik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sektor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maupun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mengalokasikan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sumber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daya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memenuhi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kebutuhan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hidupnya</w:t>
      </w:r>
      <w:proofErr w:type="spellEnd"/>
    </w:p>
    <w:p w:rsidR="00825023" w:rsidRDefault="00825023" w:rsidP="00825023">
      <w:pPr>
        <w:pStyle w:val="ListParagraph"/>
        <w:numPr>
          <w:ilvl w:val="0"/>
          <w:numId w:val="23"/>
        </w:numPr>
        <w:tabs>
          <w:tab w:val="left" w:pos="3261"/>
          <w:tab w:val="left" w:pos="4820"/>
          <w:tab w:val="left" w:pos="4962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Terapan</w:t>
      </w:r>
      <w:proofErr w:type="spellEnd"/>
    </w:p>
    <w:p w:rsidR="00825023" w:rsidRDefault="00825023" w:rsidP="00825023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sebab-sebab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kejadian-kejadian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</w:p>
    <w:p w:rsidR="004627C8" w:rsidRPr="004627C8" w:rsidRDefault="004627C8" w:rsidP="004627C8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D0A5B" w:rsidRDefault="00AC553D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>Pendekatan</w:t>
      </w:r>
      <w:proofErr w:type="spellEnd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proofErr w:type="spellStart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Model / </w:t>
      </w:r>
      <w:proofErr w:type="spellStart"/>
      <w:r w:rsidR="00DF100D">
        <w:rPr>
          <w:rFonts w:ascii="Times New Roman" w:hAnsi="Times New Roman" w:cs="Times New Roman"/>
          <w:b/>
          <w:sz w:val="24"/>
          <w:szCs w:val="24"/>
          <w:lang w:val="en-US"/>
        </w:rPr>
        <w:t>Teknik</w:t>
      </w:r>
      <w:r w:rsidR="008C52B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embelajaran</w:t>
      </w:r>
      <w:proofErr w:type="spellEnd"/>
    </w:p>
    <w:p w:rsidR="008C52B6" w:rsidRDefault="008C52B6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59EB" w:rsidRPr="00FE59EB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</w:p>
    <w:p w:rsidR="008C52B6" w:rsidRDefault="008C52B6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bookmarkStart w:id="0" w:name="_GoBack"/>
      <w:bookmarkEnd w:id="0"/>
      <w:proofErr w:type="spellEnd"/>
    </w:p>
    <w:p w:rsidR="005200E3" w:rsidRDefault="008C52B6" w:rsidP="00825023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DF100D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anya</w:t>
      </w:r>
      <w:proofErr w:type="spellEnd"/>
      <w:proofErr w:type="gramEnd"/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iskusi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62A14" w:rsidRPr="008C52B6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7744E6" w:rsidRDefault="007744E6" w:rsidP="00825023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4E6" w:rsidRDefault="007744E6" w:rsidP="00825023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4E6" w:rsidRPr="00825023" w:rsidRDefault="007744E6" w:rsidP="00825023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61A" w:rsidRPr="009C1BB7" w:rsidRDefault="00ED161A" w:rsidP="009C1BB7">
      <w:pPr>
        <w:pStyle w:val="ListParagraph"/>
        <w:tabs>
          <w:tab w:val="left" w:pos="1701"/>
          <w:tab w:val="left" w:pos="1843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37C" w:rsidRPr="00EB0AD4" w:rsidRDefault="00AC553D" w:rsidP="00EB0AD4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C1BB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Langkah-Langkah</w:t>
      </w:r>
      <w:proofErr w:type="spellEnd"/>
      <w:r w:rsidRPr="009C1B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1BB7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9C1B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1BB7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8A237C" w:rsidRPr="009C1BB7" w:rsidTr="0005521D">
        <w:tc>
          <w:tcPr>
            <w:tcW w:w="530" w:type="dxa"/>
            <w:vAlign w:val="center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080" w:type="dxa"/>
            <w:vAlign w:val="center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</w:t>
            </w:r>
            <w:proofErr w:type="spellEnd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8A237C" w:rsidRPr="009C1BB7" w:rsidTr="0005521D">
        <w:tc>
          <w:tcPr>
            <w:tcW w:w="530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37C" w:rsidRPr="00366CCE" w:rsidRDefault="008A237C" w:rsidP="005200E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kesiapan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161A" w:rsidRPr="00722211" w:rsidRDefault="008A237C" w:rsidP="005200E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</w:t>
            </w:r>
            <w:r w:rsidR="00ED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237C" w:rsidRPr="00825023" w:rsidRDefault="008A237C" w:rsidP="005200E3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motivasi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berlangsung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25023" w:rsidRPr="00D9079E" w:rsidRDefault="00825023" w:rsidP="00825023">
            <w:pPr>
              <w:pStyle w:val="ListParagraph"/>
              <w:spacing w:line="360" w:lineRule="auto"/>
              <w:ind w:lef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722211" w:rsidRDefault="00722211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Pr="00366CCE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8A237C" w:rsidRPr="009C1BB7" w:rsidTr="0005521D">
        <w:tc>
          <w:tcPr>
            <w:tcW w:w="530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237C" w:rsidRPr="009C1BB7" w:rsidRDefault="008A237C" w:rsidP="005200E3">
            <w:pPr>
              <w:numPr>
                <w:ilvl w:val="0"/>
                <w:numId w:val="5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8A237C" w:rsidRPr="007437F5" w:rsidRDefault="008A237C" w:rsidP="005200E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 w:rsidR="00F72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 w:rsidR="00F72C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tambahan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bacaan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internet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awal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9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</w:t>
            </w:r>
            <w:proofErr w:type="spellEnd"/>
            <w:r w:rsidR="0099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ke</w:t>
            </w:r>
            <w:r w:rsidR="00FF2B9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giatan tanya jawab dengan siswa</w:t>
            </w:r>
            <w:r w:rsidR="00FF2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116B" w:rsidRDefault="005C7245" w:rsidP="005200E3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mempersilahkan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terlebih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dahulu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membaca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mendeskripsikan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</w:t>
            </w:r>
            <w:proofErr w:type="spellEnd"/>
            <w:r w:rsidR="00396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116B" w:rsidRPr="004F116B" w:rsidRDefault="004F116B" w:rsidP="004F116B">
            <w:pPr>
              <w:pStyle w:val="ListParagraph"/>
              <w:spacing w:after="0" w:line="360" w:lineRule="auto"/>
              <w:ind w:left="63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8A237C" w:rsidRPr="009C1BB7" w:rsidRDefault="008A237C" w:rsidP="005200E3">
            <w:pPr>
              <w:numPr>
                <w:ilvl w:val="0"/>
                <w:numId w:val="5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8A237C" w:rsidRPr="00CF488E" w:rsidRDefault="008A237C" w:rsidP="005200E3">
            <w:pPr>
              <w:numPr>
                <w:ilvl w:val="0"/>
                <w:numId w:val="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</w:t>
            </w:r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70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acak</w:t>
            </w:r>
            <w:proofErr w:type="spellEnd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spellEnd"/>
            <w:proofErr w:type="gramEnd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berhitung</w:t>
            </w:r>
            <w:proofErr w:type="spellEnd"/>
            <w:r w:rsidR="00841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B2D5C" w:rsidRPr="00D6649D" w:rsidRDefault="008A237C" w:rsidP="005200E3">
            <w:pPr>
              <w:numPr>
                <w:ilvl w:val="0"/>
                <w:numId w:val="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secara berkelompok berdiskusi untuk mendalami materi tentang</w:t>
            </w:r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mendeskripsikan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perbedaan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</w:t>
            </w:r>
          </w:p>
          <w:p w:rsidR="008A237C" w:rsidRPr="00813B1B" w:rsidRDefault="008A237C" w:rsidP="005200E3">
            <w:pPr>
              <w:numPr>
                <w:ilvl w:val="0"/>
                <w:numId w:val="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Siswa mengerjakan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Teks Acak yang telah disiapkan oleh </w:t>
            </w: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lastRenderedPageBreak/>
              <w:t>guru</w:t>
            </w:r>
            <w:r w:rsidR="00490A98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yaitu dengan menempelkan jawaban yang sudah di potong-potong pada lembar jawaban.</w:t>
            </w:r>
          </w:p>
          <w:p w:rsidR="008A237C" w:rsidRPr="009C1BB7" w:rsidRDefault="008A237C" w:rsidP="005200E3">
            <w:pPr>
              <w:numPr>
                <w:ilvl w:val="0"/>
                <w:numId w:val="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Siswa mempresentasikan hasil kerja kelompok secara bergiliran. Siswa dari kelompok lain memberikan tanggapan.</w:t>
            </w:r>
          </w:p>
          <w:p w:rsidR="008A237C" w:rsidRPr="009C1BB7" w:rsidRDefault="008A237C" w:rsidP="005200E3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8A237C" w:rsidRPr="009C1BB7" w:rsidRDefault="008A237C" w:rsidP="005200E3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8A237C" w:rsidRPr="009C1BB7" w:rsidRDefault="008A237C" w:rsidP="005200E3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673D" w:rsidRDefault="0039673D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116B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39673D" w:rsidRDefault="0039673D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46E9" w:rsidRDefault="005C7245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3146E9" w:rsidRDefault="003146E9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F116B" w:rsidRDefault="004F116B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60BF0" w:rsidRDefault="00160BF0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841DE8" w:rsidRDefault="00841DE8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5C7245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23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D6649D" w:rsidRDefault="00D6649D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15menit</w:t>
            </w:r>
          </w:p>
          <w:p w:rsidR="00490A98" w:rsidRDefault="00490A98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8A237C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0FCA" w:rsidRDefault="00D90FCA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2211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8A237C" w:rsidRPr="00366CCE" w:rsidRDefault="008A237C" w:rsidP="003146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  <w:tr w:rsidR="008A237C" w:rsidRPr="009C1BB7" w:rsidTr="0005521D">
        <w:tc>
          <w:tcPr>
            <w:tcW w:w="530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8A237C" w:rsidRPr="009C1BB7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C75" w:rsidRPr="00722211" w:rsidRDefault="008A237C" w:rsidP="005200E3">
            <w:pPr>
              <w:numPr>
                <w:ilvl w:val="0"/>
                <w:numId w:val="6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8A237C" w:rsidRPr="009C1BB7" w:rsidRDefault="008A237C" w:rsidP="005200E3">
            <w:pPr>
              <w:numPr>
                <w:ilvl w:val="0"/>
                <w:numId w:val="6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8A237C" w:rsidRPr="009C1BB7" w:rsidRDefault="008A237C" w:rsidP="005200E3">
            <w:pPr>
              <w:numPr>
                <w:ilvl w:val="0"/>
                <w:numId w:val="6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 w:rsidR="001877CB"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mendeskripsikan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masalah-masalah</w:t>
            </w:r>
            <w:proofErr w:type="spellEnd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D9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dihada</w:t>
            </w:r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</w:t>
            </w:r>
            <w:proofErr w:type="spellEnd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pemerintah</w:t>
            </w:r>
            <w:proofErr w:type="spellEnd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proofErr w:type="spellEnd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57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A237C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  <w:p w:rsidR="006045F5" w:rsidRPr="006045F5" w:rsidRDefault="006045F5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8A237C" w:rsidRPr="00FE081E" w:rsidRDefault="008A237C" w:rsidP="000552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  <w:proofErr w:type="spellEnd"/>
          </w:p>
        </w:tc>
      </w:tr>
    </w:tbl>
    <w:p w:rsidR="00862A14" w:rsidRPr="00403753" w:rsidRDefault="00862A14" w:rsidP="00403753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DF467E" w:rsidRPr="005D0A5B" w:rsidRDefault="00DF467E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Media </w:t>
      </w: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4666BB" w:rsidRPr="00E50632" w:rsidRDefault="003B5E15" w:rsidP="005200E3">
      <w:pPr>
        <w:pStyle w:val="ListParagraph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E50632" w:rsidRPr="00E5063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upriyanto</w:t>
      </w:r>
      <w:proofErr w:type="spellEnd"/>
      <w:r w:rsidR="004666BB"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200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4666BB"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Untuk SMA dan MA Kelas X</w:t>
      </w:r>
      <w:r w:rsidR="004666BB" w:rsidRPr="00E5063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="004666BB"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</w:t>
      </w:r>
      <w:proofErr w:type="spellStart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>Pusat</w:t>
      </w:r>
      <w:proofErr w:type="spellEnd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>Perbukuan</w:t>
      </w:r>
      <w:proofErr w:type="spellEnd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>Departemen</w:t>
      </w:r>
      <w:proofErr w:type="spellEnd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>Pendidikan</w:t>
      </w:r>
      <w:proofErr w:type="spellEnd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 xml:space="preserve"> </w:t>
      </w:r>
      <w:proofErr w:type="spellStart"/>
      <w:r w:rsidR="00994EF0" w:rsidRPr="00994EF0">
        <w:rPr>
          <w:rFonts w:ascii="Times New Roman" w:hAnsi="Times New Roman" w:cs="Times New Roman"/>
          <w:color w:val="221E1F"/>
          <w:spacing w:val="-1"/>
          <w:sz w:val="24"/>
          <w:szCs w:val="24"/>
        </w:rPr>
        <w:t>Nasional</w:t>
      </w:r>
      <w:proofErr w:type="spellEnd"/>
      <w:r w:rsidR="004666BB" w:rsidRPr="00E5063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="00D815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141- 144</w:t>
      </w:r>
    </w:p>
    <w:p w:rsidR="004666BB" w:rsidRPr="004666BB" w:rsidRDefault="004666BB" w:rsidP="005200E3">
      <w:pPr>
        <w:pStyle w:val="ListParagraph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Alam. S.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</w:t>
      </w:r>
      <w:r w:rsidR="003B5E15">
        <w:rPr>
          <w:rFonts w:ascii="Times New Roman" w:hAnsi="Times New Roman" w:cs="Times New Roman"/>
          <w:i/>
          <w:sz w:val="24"/>
          <w:szCs w:val="24"/>
          <w:lang w:val="id-ID"/>
        </w:rPr>
        <w:t>onomi Untuk SMA dan MA Kelas X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Jakarta: Esis.</w:t>
      </w:r>
      <w:r w:rsidR="006B125A"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3730C5">
        <w:rPr>
          <w:rFonts w:ascii="Times New Roman" w:hAnsi="Times New Roman" w:cs="Times New Roman"/>
          <w:sz w:val="24"/>
          <w:szCs w:val="24"/>
          <w:lang w:val="en-US"/>
        </w:rPr>
        <w:t>185</w:t>
      </w:r>
    </w:p>
    <w:p w:rsidR="004666BB" w:rsidRPr="004666BB" w:rsidRDefault="004666BB" w:rsidP="005200E3">
      <w:pPr>
        <w:pStyle w:val="ListParagraph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Sukwiaty, dkk. 2006. </w:t>
      </w:r>
      <w:r w:rsidRPr="004666BB">
        <w:rPr>
          <w:rFonts w:ascii="Times New Roman" w:hAnsi="Times New Roman" w:cs="Times New Roman"/>
          <w:i/>
          <w:sz w:val="24"/>
          <w:szCs w:val="24"/>
          <w:lang w:val="id-ID"/>
        </w:rPr>
        <w:t>Ekonomi SMA Kelas X.</w:t>
      </w:r>
      <w:r w:rsidRPr="004666BB">
        <w:rPr>
          <w:rFonts w:ascii="Times New Roman" w:hAnsi="Times New Roman" w:cs="Times New Roman"/>
          <w:sz w:val="24"/>
          <w:szCs w:val="24"/>
          <w:lang w:val="id-ID"/>
        </w:rPr>
        <w:t xml:space="preserve"> Bandung: Yudhistira.</w:t>
      </w:r>
      <w:r w:rsidR="009966B5">
        <w:rPr>
          <w:rFonts w:ascii="Times New Roman" w:hAnsi="Times New Roman" w:cs="Times New Roman"/>
          <w:sz w:val="24"/>
          <w:szCs w:val="24"/>
          <w:lang w:val="en-US"/>
        </w:rPr>
        <w:t>Hal: 1</w:t>
      </w:r>
      <w:r w:rsidR="003730C5">
        <w:rPr>
          <w:rFonts w:ascii="Times New Roman" w:hAnsi="Times New Roman" w:cs="Times New Roman"/>
          <w:sz w:val="24"/>
          <w:szCs w:val="24"/>
          <w:lang w:val="en-US"/>
        </w:rPr>
        <w:t>20-124</w:t>
      </w:r>
    </w:p>
    <w:p w:rsidR="004666BB" w:rsidRPr="004666BB" w:rsidRDefault="009235B7" w:rsidP="005200E3">
      <w:pPr>
        <w:pStyle w:val="ListParagraph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Kreatif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1b SMA/MA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terbitan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CV VIVA PAKARINDO</w:t>
      </w:r>
      <w:r w:rsidR="009966B5"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3730C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F7AD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730C5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666BB" w:rsidRPr="007744E6" w:rsidRDefault="009235B7" w:rsidP="004D142D">
      <w:pPr>
        <w:pStyle w:val="ListParagraph"/>
        <w:numPr>
          <w:ilvl w:val="0"/>
          <w:numId w:val="17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Literature lain (Koran,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majalah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666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6BB">
        <w:rPr>
          <w:rFonts w:ascii="Times New Roman" w:hAnsi="Times New Roman" w:cs="Times New Roman"/>
          <w:sz w:val="24"/>
          <w:szCs w:val="24"/>
          <w:lang w:val="en-US"/>
        </w:rPr>
        <w:t>intrnet</w:t>
      </w:r>
      <w:proofErr w:type="spellEnd"/>
      <w:r w:rsidR="00D71E3D" w:rsidRPr="004666B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744E6" w:rsidRDefault="007744E6" w:rsidP="00774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4E6" w:rsidRPr="007744E6" w:rsidRDefault="007744E6" w:rsidP="00774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42D" w:rsidRPr="004D142D" w:rsidRDefault="004D142D" w:rsidP="004D142D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67E" w:rsidRPr="005D0A5B" w:rsidRDefault="00DF467E" w:rsidP="009C1BB7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D0A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Penilaian</w:t>
      </w:r>
      <w:proofErr w:type="spellEnd"/>
    </w:p>
    <w:p w:rsidR="00E30790" w:rsidRPr="00E30790" w:rsidRDefault="00E30790" w:rsidP="005200E3">
      <w:pPr>
        <w:pStyle w:val="ListParagraph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proofErr w:type="spellStart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Penilaian</w:t>
      </w:r>
      <w:proofErr w:type="spellEnd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</w:p>
    <w:p w:rsidR="00A24FD2" w:rsidRPr="00BF7AD0" w:rsidRDefault="00E30790" w:rsidP="00BF7AD0">
      <w:pPr>
        <w:ind w:left="54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Penilaian</w:t>
      </w:r>
      <w:proofErr w:type="spellEnd"/>
      <w:r w:rsidRPr="00E307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Proses</w:t>
      </w:r>
      <w:proofErr w:type="spellEnd"/>
      <w:r w:rsidRPr="00E30790"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Hasil</w:t>
      </w:r>
      <w:proofErr w:type="spellEnd"/>
      <w:r w:rsidRPr="00E3079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0790">
        <w:rPr>
          <w:rFonts w:ascii="Times New Roman" w:hAnsi="Times New Roman" w:cs="Times New Roman"/>
          <w:sz w:val="24"/>
          <w:szCs w:val="24"/>
          <w:lang w:val="es-ES"/>
        </w:rPr>
        <w:t>Belajar</w:t>
      </w:r>
      <w:proofErr w:type="spellEnd"/>
    </w:p>
    <w:p w:rsidR="00E30790" w:rsidRPr="00E30790" w:rsidRDefault="00E30790" w:rsidP="005200E3">
      <w:pPr>
        <w:pStyle w:val="ListParagraph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Norma </w:t>
      </w:r>
      <w:proofErr w:type="spellStart"/>
      <w:r w:rsidRPr="00E30790">
        <w:rPr>
          <w:rFonts w:ascii="Times New Roman" w:hAnsi="Times New Roman" w:cs="Times New Roman"/>
          <w:b/>
          <w:bCs/>
          <w:sz w:val="24"/>
          <w:szCs w:val="24"/>
          <w:lang w:val="es-ES"/>
        </w:rPr>
        <w:t>Penilaian</w:t>
      </w:r>
      <w:proofErr w:type="spellEnd"/>
    </w:p>
    <w:p w:rsidR="00862DB4" w:rsidRPr="00375D61" w:rsidRDefault="00862DB4" w:rsidP="00862DB4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melalui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lembar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bisa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dilakukan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pada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kegiatan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inti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yaitu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saat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melakukan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proofErr w:type="gramStart"/>
      <w:r w:rsidRPr="00375D61">
        <w:rPr>
          <w:rFonts w:ascii="Times New Roman" w:hAnsi="Times New Roman"/>
        </w:rPr>
        <w:t>tanya</w:t>
      </w:r>
      <w:proofErr w:type="spellEnd"/>
      <w:proofErr w:type="gram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jawab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dengan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siswa</w:t>
      </w:r>
      <w:proofErr w:type="spellEnd"/>
      <w:r w:rsidRPr="00375D61">
        <w:rPr>
          <w:rFonts w:ascii="Times New Roman" w:hAnsi="Times New Roman"/>
        </w:rPr>
        <w:t>)</w:t>
      </w:r>
    </w:p>
    <w:p w:rsidR="00862DB4" w:rsidRPr="00375D61" w:rsidRDefault="00862DB4" w:rsidP="00862DB4">
      <w:pPr>
        <w:tabs>
          <w:tab w:val="left" w:pos="1985"/>
          <w:tab w:val="left" w:pos="5812"/>
        </w:tabs>
        <w:spacing w:line="360" w:lineRule="auto"/>
        <w:ind w:left="709"/>
        <w:rPr>
          <w:rFonts w:ascii="Times New Roman" w:hAnsi="Times New Roman"/>
        </w:rPr>
      </w:pPr>
      <w:proofErr w:type="spellStart"/>
      <w:proofErr w:type="gramStart"/>
      <w:r w:rsidRPr="00375D61">
        <w:rPr>
          <w:rFonts w:ascii="Times New Roman" w:hAnsi="Times New Roman"/>
        </w:rPr>
        <w:t>Lembar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pengamatan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untuk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penilaian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>.</w:t>
      </w:r>
      <w:proofErr w:type="gramEnd"/>
    </w:p>
    <w:tbl>
      <w:tblPr>
        <w:tblStyle w:val="TableGrid"/>
        <w:tblW w:w="0" w:type="auto"/>
        <w:tblInd w:w="1008" w:type="dxa"/>
        <w:tblLook w:val="04A0"/>
      </w:tblPr>
      <w:tblGrid>
        <w:gridCol w:w="717"/>
        <w:gridCol w:w="1019"/>
        <w:gridCol w:w="933"/>
        <w:gridCol w:w="868"/>
        <w:gridCol w:w="868"/>
        <w:gridCol w:w="868"/>
        <w:gridCol w:w="1055"/>
        <w:gridCol w:w="696"/>
      </w:tblGrid>
      <w:tr w:rsidR="00862DB4" w:rsidRPr="00375D61" w:rsidTr="002666EC">
        <w:tc>
          <w:tcPr>
            <w:tcW w:w="717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NO</w:t>
            </w:r>
          </w:p>
        </w:tc>
        <w:tc>
          <w:tcPr>
            <w:tcW w:w="1019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Nama</w:t>
            </w:r>
            <w:proofErr w:type="spellEnd"/>
            <w:r w:rsidRPr="00375D61">
              <w:rPr>
                <w:rFonts w:ascii="Times New Roman" w:hAnsi="Times New Roman"/>
              </w:rPr>
              <w:t xml:space="preserve"> </w:t>
            </w:r>
            <w:proofErr w:type="spellStart"/>
            <w:r w:rsidRPr="00375D61">
              <w:rPr>
                <w:rFonts w:ascii="Times New Roman" w:hAnsi="Times New Roman"/>
              </w:rPr>
              <w:t>siswa</w:t>
            </w:r>
            <w:proofErr w:type="spellEnd"/>
          </w:p>
        </w:tc>
        <w:tc>
          <w:tcPr>
            <w:tcW w:w="3537" w:type="dxa"/>
            <w:gridSpan w:val="4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Aspek</w:t>
            </w:r>
            <w:proofErr w:type="spellEnd"/>
            <w:r w:rsidRPr="00375D61">
              <w:rPr>
                <w:rFonts w:ascii="Times New Roman" w:hAnsi="Times New Roman"/>
              </w:rPr>
              <w:t xml:space="preserve"> yang </w:t>
            </w:r>
            <w:proofErr w:type="spellStart"/>
            <w:r w:rsidRPr="00375D61">
              <w:rPr>
                <w:rFonts w:ascii="Times New Roman" w:hAnsi="Times New Roman"/>
              </w:rPr>
              <w:t>dinilai</w:t>
            </w:r>
            <w:proofErr w:type="spellEnd"/>
          </w:p>
        </w:tc>
        <w:tc>
          <w:tcPr>
            <w:tcW w:w="1055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Jumlah</w:t>
            </w:r>
            <w:proofErr w:type="spellEnd"/>
            <w:r w:rsidRPr="00375D61">
              <w:rPr>
                <w:rFonts w:ascii="Times New Roman" w:hAnsi="Times New Roman"/>
              </w:rPr>
              <w:t xml:space="preserve"> </w:t>
            </w:r>
            <w:proofErr w:type="spellStart"/>
            <w:r w:rsidRPr="00375D61">
              <w:rPr>
                <w:rFonts w:ascii="Times New Roman" w:hAnsi="Times New Roman"/>
              </w:rPr>
              <w:t>skor</w:t>
            </w:r>
            <w:proofErr w:type="spellEnd"/>
          </w:p>
        </w:tc>
        <w:tc>
          <w:tcPr>
            <w:tcW w:w="696" w:type="dxa"/>
            <w:vMerge w:val="restart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Nilai</w:t>
            </w:r>
            <w:proofErr w:type="spellEnd"/>
          </w:p>
        </w:tc>
      </w:tr>
      <w:tr w:rsidR="00862DB4" w:rsidRPr="00375D61" w:rsidTr="002666EC">
        <w:tc>
          <w:tcPr>
            <w:tcW w:w="717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4</w:t>
            </w:r>
          </w:p>
        </w:tc>
        <w:tc>
          <w:tcPr>
            <w:tcW w:w="1055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62DB4" w:rsidRPr="00375D61" w:rsidTr="002666EC">
        <w:tc>
          <w:tcPr>
            <w:tcW w:w="717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19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62DB4" w:rsidRPr="00375D61" w:rsidTr="002666EC">
        <w:tc>
          <w:tcPr>
            <w:tcW w:w="717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1019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  <w:tr w:rsidR="00862DB4" w:rsidRPr="00375D61" w:rsidTr="002666EC">
        <w:tc>
          <w:tcPr>
            <w:tcW w:w="717" w:type="dxa"/>
            <w:vAlign w:val="center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75D61">
              <w:rPr>
                <w:rFonts w:ascii="Times New Roman" w:hAnsi="Times New Roman"/>
              </w:rPr>
              <w:t>dst</w:t>
            </w:r>
            <w:proofErr w:type="spellEnd"/>
          </w:p>
        </w:tc>
        <w:tc>
          <w:tcPr>
            <w:tcW w:w="1019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33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55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862DB4" w:rsidRPr="00375D61" w:rsidRDefault="00862DB4" w:rsidP="002666EC">
            <w:pPr>
              <w:tabs>
                <w:tab w:val="left" w:pos="1985"/>
                <w:tab w:val="left" w:pos="5812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862DB4" w:rsidRPr="00375D61" w:rsidRDefault="00862DB4" w:rsidP="00862DB4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Keterangan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aspek</w:t>
      </w:r>
      <w:proofErr w:type="spellEnd"/>
      <w:r w:rsidRPr="00375D61">
        <w:rPr>
          <w:rFonts w:ascii="Times New Roman" w:hAnsi="Times New Roman"/>
        </w:rPr>
        <w:t xml:space="preserve"> yang </w:t>
      </w:r>
      <w:proofErr w:type="spellStart"/>
      <w:r w:rsidRPr="00375D61">
        <w:rPr>
          <w:rFonts w:ascii="Times New Roman" w:hAnsi="Times New Roman"/>
        </w:rPr>
        <w:t>dinilai</w:t>
      </w:r>
      <w:proofErr w:type="spellEnd"/>
      <w:r w:rsidRPr="00375D61">
        <w:rPr>
          <w:rFonts w:ascii="Times New Roman" w:hAnsi="Times New Roman"/>
        </w:rPr>
        <w:t>:</w:t>
      </w:r>
    </w:p>
    <w:p w:rsidR="00862DB4" w:rsidRPr="00375D61" w:rsidRDefault="00862DB4" w:rsidP="005200E3">
      <w:pPr>
        <w:pStyle w:val="ListParagraph"/>
        <w:numPr>
          <w:ilvl w:val="0"/>
          <w:numId w:val="12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Keaktifan</w:t>
      </w:r>
      <w:proofErr w:type="spellEnd"/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862DB4" w:rsidRPr="00375D61" w:rsidRDefault="00862DB4" w:rsidP="005200E3">
      <w:pPr>
        <w:pStyle w:val="ListParagraph"/>
        <w:numPr>
          <w:ilvl w:val="0"/>
          <w:numId w:val="12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Kedisiplinan</w:t>
      </w:r>
      <w:proofErr w:type="spellEnd"/>
      <w:r w:rsidRPr="00375D61">
        <w:rPr>
          <w:rFonts w:ascii="Times New Roman" w:hAnsi="Times New Roman"/>
        </w:rPr>
        <w:tab/>
        <w:t>(0-20)</w:t>
      </w:r>
    </w:p>
    <w:p w:rsidR="00862DB4" w:rsidRPr="00375D61" w:rsidRDefault="00862DB4" w:rsidP="005200E3">
      <w:pPr>
        <w:pStyle w:val="ListParagraph"/>
        <w:numPr>
          <w:ilvl w:val="0"/>
          <w:numId w:val="12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jelas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teliti</w:t>
      </w:r>
      <w:proofErr w:type="spellEnd"/>
      <w:r w:rsidRPr="00375D61">
        <w:rPr>
          <w:rFonts w:ascii="Times New Roman" w:hAnsi="Times New Roman"/>
        </w:rPr>
        <w:t xml:space="preserve">, </w:t>
      </w:r>
      <w:proofErr w:type="spellStart"/>
      <w:r w:rsidRPr="00375D61">
        <w:rPr>
          <w:rFonts w:ascii="Times New Roman" w:hAnsi="Times New Roman"/>
        </w:rPr>
        <w:t>menarik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862DB4" w:rsidRPr="00375D61" w:rsidRDefault="00862DB4" w:rsidP="005200E3">
      <w:pPr>
        <w:pStyle w:val="ListParagraph"/>
        <w:numPr>
          <w:ilvl w:val="0"/>
          <w:numId w:val="12"/>
        </w:numPr>
        <w:tabs>
          <w:tab w:val="left" w:pos="1985"/>
          <w:tab w:val="left" w:pos="5812"/>
        </w:tabs>
        <w:spacing w:after="0" w:line="360" w:lineRule="auto"/>
        <w:ind w:left="144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Kesopanan</w:t>
      </w:r>
      <w:proofErr w:type="spellEnd"/>
      <w:r w:rsidRPr="00375D61">
        <w:rPr>
          <w:rFonts w:ascii="Times New Roman" w:hAnsi="Times New Roman"/>
        </w:rPr>
        <w:t xml:space="preserve"> (</w:t>
      </w:r>
      <w:proofErr w:type="spellStart"/>
      <w:r w:rsidRPr="00375D61">
        <w:rPr>
          <w:rFonts w:ascii="Times New Roman" w:hAnsi="Times New Roman"/>
        </w:rPr>
        <w:t>sikap</w:t>
      </w:r>
      <w:proofErr w:type="spellEnd"/>
      <w:r w:rsidRPr="00375D61">
        <w:rPr>
          <w:rFonts w:ascii="Times New Roman" w:hAnsi="Times New Roman"/>
        </w:rPr>
        <w:t>)</w:t>
      </w:r>
      <w:r w:rsidRPr="00375D61">
        <w:rPr>
          <w:rFonts w:ascii="Times New Roman" w:hAnsi="Times New Roman"/>
        </w:rPr>
        <w:tab/>
        <w:t>(0-20)</w:t>
      </w:r>
    </w:p>
    <w:p w:rsidR="00862DB4" w:rsidRPr="00375D61" w:rsidRDefault="00862DB4" w:rsidP="00862DB4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</w:rPr>
      </w:pPr>
      <w:proofErr w:type="spellStart"/>
      <w:r w:rsidRPr="00375D61">
        <w:rPr>
          <w:rFonts w:ascii="Times New Roman" w:hAnsi="Times New Roman"/>
        </w:rPr>
        <w:t>Jumlah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skor</w:t>
      </w:r>
      <w:proofErr w:type="spellEnd"/>
      <w:r w:rsidRPr="00375D61">
        <w:rPr>
          <w:rFonts w:ascii="Times New Roman" w:hAnsi="Times New Roman"/>
        </w:rPr>
        <w:t xml:space="preserve"> = </w:t>
      </w:r>
      <w:proofErr w:type="spellStart"/>
      <w:r w:rsidRPr="00375D61">
        <w:rPr>
          <w:rFonts w:ascii="Times New Roman" w:hAnsi="Times New Roman"/>
        </w:rPr>
        <w:t>keaktifan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kedisplinan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bahasa</w:t>
      </w:r>
      <w:proofErr w:type="spellEnd"/>
      <w:r w:rsidRPr="00375D61">
        <w:rPr>
          <w:rFonts w:ascii="Times New Roman" w:hAnsi="Times New Roman"/>
        </w:rPr>
        <w:t xml:space="preserve"> + </w:t>
      </w:r>
      <w:proofErr w:type="spellStart"/>
      <w:r w:rsidRPr="00375D61">
        <w:rPr>
          <w:rFonts w:ascii="Times New Roman" w:hAnsi="Times New Roman"/>
        </w:rPr>
        <w:t>kesopanan</w:t>
      </w:r>
      <w:proofErr w:type="spellEnd"/>
    </w:p>
    <w:p w:rsidR="00AB0466" w:rsidRPr="00862DB4" w:rsidRDefault="00862DB4" w:rsidP="00862DB4">
      <w:pPr>
        <w:tabs>
          <w:tab w:val="left" w:pos="1985"/>
          <w:tab w:val="left" w:pos="5812"/>
        </w:tabs>
        <w:spacing w:line="360" w:lineRule="auto"/>
        <w:ind w:left="1080"/>
        <w:rPr>
          <w:rFonts w:ascii="Times New Roman" w:hAnsi="Times New Roman"/>
          <w:lang w:val="en-US"/>
        </w:rPr>
      </w:pPr>
      <w:proofErr w:type="spellStart"/>
      <w:r w:rsidRPr="00375D61">
        <w:rPr>
          <w:rFonts w:ascii="Times New Roman" w:hAnsi="Times New Roman"/>
        </w:rPr>
        <w:t>Nilai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unjuk</w:t>
      </w:r>
      <w:proofErr w:type="spellEnd"/>
      <w:r w:rsidRPr="00375D61">
        <w:rPr>
          <w:rFonts w:ascii="Times New Roman" w:hAnsi="Times New Roman"/>
        </w:rPr>
        <w:t xml:space="preserve"> </w:t>
      </w:r>
      <w:proofErr w:type="spellStart"/>
      <w:r w:rsidRPr="00375D61">
        <w:rPr>
          <w:rFonts w:ascii="Times New Roman" w:hAnsi="Times New Roman"/>
        </w:rPr>
        <w:t>kerja</w:t>
      </w:r>
      <w:proofErr w:type="spellEnd"/>
      <w:r w:rsidRPr="00375D61">
        <w:rPr>
          <w:rFonts w:ascii="Times New Roman" w:hAnsi="Times New Roman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en-US"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160BF0" w:rsidRDefault="002867F3" w:rsidP="002867F3">
      <w:pPr>
        <w:tabs>
          <w:tab w:val="left" w:pos="567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Latihan</w:t>
      </w:r>
      <w:proofErr w:type="spellEnd"/>
    </w:p>
    <w:p w:rsidR="00160BF0" w:rsidRDefault="00841DE8" w:rsidP="00160BF0">
      <w:pPr>
        <w:pStyle w:val="ListParagraph"/>
        <w:numPr>
          <w:ilvl w:val="0"/>
          <w:numId w:val="25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</w:t>
      </w:r>
      <w:r w:rsidR="0074439B">
        <w:rPr>
          <w:rFonts w:ascii="Times New Roman" w:hAnsi="Times New Roman" w:cs="Times New Roman"/>
          <w:sz w:val="24"/>
          <w:szCs w:val="24"/>
          <w:lang w:val="en-US"/>
        </w:rPr>
        <w:t>ksud</w:t>
      </w:r>
      <w:proofErr w:type="spellEnd"/>
      <w:r w:rsidR="00744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39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44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39B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744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439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74439B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EA2021" w:rsidRDefault="00F85BA7" w:rsidP="00160BF0">
      <w:pPr>
        <w:pStyle w:val="ListParagraph"/>
        <w:numPr>
          <w:ilvl w:val="0"/>
          <w:numId w:val="25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</w:t>
      </w:r>
      <w:r w:rsidR="00EA2021">
        <w:rPr>
          <w:rFonts w:ascii="Times New Roman" w:hAnsi="Times New Roman" w:cs="Times New Roman"/>
          <w:sz w:val="24"/>
          <w:szCs w:val="24"/>
          <w:lang w:val="en-US"/>
        </w:rPr>
        <w:t>ksud</w:t>
      </w:r>
      <w:proofErr w:type="spellEnd"/>
      <w:r w:rsidR="00EA2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02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A2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021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EA2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021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EA2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2021"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 w:rsidR="00EA20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4439B" w:rsidRDefault="00EA2021" w:rsidP="00160BF0">
      <w:pPr>
        <w:pStyle w:val="ListParagraph"/>
        <w:numPr>
          <w:ilvl w:val="0"/>
          <w:numId w:val="25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F85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BA7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="00F85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BA7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F85B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5BA7"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 w:rsidR="00F85BA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85BA7" w:rsidRDefault="00250FAA" w:rsidP="00160BF0">
      <w:pPr>
        <w:pStyle w:val="ListParagraph"/>
        <w:numPr>
          <w:ilvl w:val="0"/>
          <w:numId w:val="25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250FAA" w:rsidRDefault="00C9090C" w:rsidP="00160BF0">
      <w:pPr>
        <w:pStyle w:val="ListParagraph"/>
        <w:numPr>
          <w:ilvl w:val="0"/>
          <w:numId w:val="25"/>
        </w:numPr>
        <w:tabs>
          <w:tab w:val="left" w:pos="567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pandanga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Adam Smith!</w:t>
      </w:r>
    </w:p>
    <w:p w:rsidR="00BF7AD0" w:rsidRDefault="00BF7AD0" w:rsidP="00BF7AD0">
      <w:pPr>
        <w:pStyle w:val="ListParagraph"/>
        <w:tabs>
          <w:tab w:val="left" w:pos="567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AD0" w:rsidRDefault="00BF7AD0" w:rsidP="00BF7AD0">
      <w:pPr>
        <w:pStyle w:val="ListParagraph"/>
        <w:tabs>
          <w:tab w:val="left" w:pos="567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AD0" w:rsidRDefault="00BF7AD0" w:rsidP="00BF7AD0">
      <w:pPr>
        <w:pStyle w:val="ListParagraph"/>
        <w:tabs>
          <w:tab w:val="left" w:pos="567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44E6" w:rsidRPr="00160BF0" w:rsidRDefault="007744E6" w:rsidP="00BF7AD0">
      <w:pPr>
        <w:pStyle w:val="ListParagraph"/>
        <w:tabs>
          <w:tab w:val="left" w:pos="567"/>
          <w:tab w:val="left" w:pos="4820"/>
          <w:tab w:val="left" w:pos="4962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506B" w:rsidRPr="0007462F" w:rsidRDefault="00B3506B" w:rsidP="00B3506B">
      <w:pPr>
        <w:spacing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0746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Jawaban</w:t>
      </w:r>
      <w:proofErr w:type="spellEnd"/>
    </w:p>
    <w:p w:rsidR="001C1C93" w:rsidRPr="001C1C93" w:rsidRDefault="0007462F" w:rsidP="001C1C93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1C93" w:rsidRPr="009609DC">
        <w:rPr>
          <w:rFonts w:ascii="Times New Roman" w:hAnsi="Times New Roman" w:cs="Times New Roman"/>
          <w:sz w:val="24"/>
          <w:szCs w:val="24"/>
          <w:lang w:val="en-US"/>
        </w:rPr>
        <w:t>manusia</w:t>
      </w:r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melakukan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pembagian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sumber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daya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yang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tersedia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secara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efisien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dalam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memenuhi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kebutuhan</w:t>
      </w:r>
      <w:proofErr w:type="spellEnd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="001C1C93" w:rsidRPr="00134B24">
        <w:rPr>
          <w:rFonts w:ascii="Times New Roman" w:hAnsi="Times New Roman" w:cs="Times New Roman"/>
          <w:color w:val="221E1F"/>
          <w:sz w:val="24"/>
          <w:szCs w:val="24"/>
        </w:rPr>
        <w:t>manusia</w:t>
      </w:r>
      <w:proofErr w:type="spellEnd"/>
      <w:r w:rsidR="001C1C93">
        <w:rPr>
          <w:rFonts w:ascii="Times New Roman" w:hAnsi="Times New Roman" w:cs="Times New Roman"/>
          <w:color w:val="221E1F"/>
          <w:sz w:val="24"/>
          <w:szCs w:val="24"/>
        </w:rPr>
        <w:t>.</w:t>
      </w:r>
    </w:p>
    <w:p w:rsidR="001C1C93" w:rsidRPr="009E75C6" w:rsidRDefault="009E75C6" w:rsidP="001C1C93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makro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ilmu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yang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mempelajari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perilaku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sebagai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keseluruhan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tentang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kehidupan</w:t>
      </w:r>
      <w:proofErr w:type="spellEnd"/>
      <w:r w:rsidRPr="0071249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2496">
        <w:rPr>
          <w:rFonts w:ascii="Times New Roman" w:hAnsi="Times New Roman" w:cs="Times New Roman"/>
          <w:spacing w:val="1"/>
          <w:sz w:val="24"/>
          <w:szCs w:val="24"/>
        </w:rPr>
        <w:t>ekonomi</w:t>
      </w:r>
      <w:proofErr w:type="spellEnd"/>
    </w:p>
    <w:p w:rsidR="009E75C6" w:rsidRPr="009E75C6" w:rsidRDefault="009E75C6" w:rsidP="001C1C93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mikro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221E1F"/>
          <w:sz w:val="24"/>
          <w:szCs w:val="24"/>
        </w:rPr>
        <w:t xml:space="preserve"> yang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mempelajari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keputusan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individu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baik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sektor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rumah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tangga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maupun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perusahaan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dalam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mengalokasikan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sumber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56246B">
        <w:rPr>
          <w:rFonts w:ascii="Times New Roman" w:hAnsi="Times New Roman" w:cs="Times New Roman"/>
          <w:spacing w:val="1"/>
          <w:sz w:val="24"/>
          <w:szCs w:val="24"/>
        </w:rPr>
        <w:t>daya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untuk</w:t>
      </w:r>
      <w:proofErr w:type="spellEnd"/>
      <w:proofErr w:type="gram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memenuhi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kebutuhan</w:t>
      </w:r>
      <w:proofErr w:type="spellEnd"/>
      <w:r w:rsidRPr="005624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6246B">
        <w:rPr>
          <w:rFonts w:ascii="Times New Roman" w:hAnsi="Times New Roman" w:cs="Times New Roman"/>
          <w:spacing w:val="1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E75C6" w:rsidRDefault="004B0172" w:rsidP="001C1C93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82DE1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rbedaan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mikro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C37">
        <w:rPr>
          <w:rFonts w:ascii="Times New Roman" w:hAnsi="Times New Roman" w:cs="Times New Roman"/>
          <w:sz w:val="24"/>
          <w:szCs w:val="24"/>
          <w:lang w:val="en-US"/>
        </w:rPr>
        <w:t>mempelajari</w:t>
      </w:r>
      <w:proofErr w:type="spellEnd"/>
      <w:r w:rsidR="00553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C37">
        <w:rPr>
          <w:rFonts w:ascii="Times New Roman" w:hAnsi="Times New Roman" w:cs="Times New Roman"/>
          <w:sz w:val="24"/>
          <w:szCs w:val="24"/>
          <w:lang w:val="en-US"/>
        </w:rPr>
        <w:t>prilaku</w:t>
      </w:r>
      <w:proofErr w:type="spellEnd"/>
      <w:r w:rsidR="00553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C3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553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C37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="00553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C37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553C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3C37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553C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3C37" w:rsidRPr="009609DC" w:rsidRDefault="00C9090C" w:rsidP="001C1C93">
      <w:pPr>
        <w:pStyle w:val="ListParagraph"/>
        <w:numPr>
          <w:ilvl w:val="0"/>
          <w:numId w:val="26"/>
        </w:numPr>
        <w:tabs>
          <w:tab w:val="left" w:pos="3261"/>
          <w:tab w:val="left" w:pos="4820"/>
          <w:tab w:val="left" w:pos="4962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Adam Smith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menyatakan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bahwa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seperti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alam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semesta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berjalan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serba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teratur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sistem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ekonomi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pun </w:t>
      </w:r>
      <w:proofErr w:type="spellStart"/>
      <w:proofErr w:type="gram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akan</w:t>
      </w:r>
      <w:proofErr w:type="spellEnd"/>
      <w:proofErr w:type="gram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mampu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memulihkan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dirinya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sendiri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karena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ada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kekuatan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pengatur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yang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disebut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sebagai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tangan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tangan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tak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terlihat</w:t>
      </w:r>
      <w:proofErr w:type="spellEnd"/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B1459C" w:rsidRPr="00B1459C">
        <w:rPr>
          <w:rFonts w:ascii="Times New Roman" w:hAnsi="Times New Roman" w:cs="Times New Roman"/>
          <w:i/>
          <w:iCs/>
          <w:spacing w:val="-2"/>
          <w:sz w:val="24"/>
          <w:szCs w:val="24"/>
        </w:rPr>
        <w:t>invisible hands</w:t>
      </w:r>
      <w:r w:rsidR="00B1459C" w:rsidRPr="00B1459C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906026" w:rsidRDefault="00906026" w:rsidP="001C1C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B3FE9" w:rsidRPr="001C1C93" w:rsidRDefault="007B3FE9" w:rsidP="001C1C9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A6E9A" w:rsidRDefault="00A34ADA" w:rsidP="00D6650A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Yogyakarta, </w:t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 xml:space="preserve">                20</w:t>
      </w:r>
    </w:p>
    <w:p w:rsidR="006A6E9A" w:rsidRDefault="00A34ADA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575F8" w:rsidRDefault="00A34ADA" w:rsidP="00B575F8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34ADA" w:rsidRDefault="00D6650A" w:rsidP="00B575F8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4ADA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</w:p>
    <w:p w:rsidR="00C66223" w:rsidRDefault="00C66223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2095" w:rsidRDefault="00BD2095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223" w:rsidRDefault="00D6650A" w:rsidP="009C1BB7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6E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)</w:t>
      </w:r>
    </w:p>
    <w:p w:rsidR="00C66223" w:rsidRPr="002248B2" w:rsidRDefault="006A6E9A" w:rsidP="009C1BB7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C095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650A"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sectPr w:rsidR="00C66223" w:rsidRPr="002248B2" w:rsidSect="00CF4EF2">
      <w:pgSz w:w="12240" w:h="15840"/>
      <w:pgMar w:top="1440" w:right="1440" w:bottom="144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B5715"/>
    <w:multiLevelType w:val="hybridMultilevel"/>
    <w:tmpl w:val="D9B6B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809"/>
    <w:multiLevelType w:val="hybridMultilevel"/>
    <w:tmpl w:val="FF6EDB12"/>
    <w:lvl w:ilvl="0" w:tplc="EFD67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E425B2E"/>
    <w:multiLevelType w:val="hybridMultilevel"/>
    <w:tmpl w:val="067C3E5E"/>
    <w:lvl w:ilvl="0" w:tplc="295AAF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4235E0"/>
    <w:multiLevelType w:val="hybridMultilevel"/>
    <w:tmpl w:val="AA48049A"/>
    <w:lvl w:ilvl="0" w:tplc="C324B45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558390E"/>
    <w:multiLevelType w:val="hybridMultilevel"/>
    <w:tmpl w:val="6A7ED56C"/>
    <w:lvl w:ilvl="0" w:tplc="383257CA">
      <w:start w:val="1"/>
      <w:numFmt w:val="lowerLetter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>
    <w:nsid w:val="366A3F43"/>
    <w:multiLevelType w:val="hybridMultilevel"/>
    <w:tmpl w:val="1B7CED90"/>
    <w:lvl w:ilvl="0" w:tplc="2E1656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1A1F71"/>
    <w:multiLevelType w:val="hybridMultilevel"/>
    <w:tmpl w:val="A12C9380"/>
    <w:lvl w:ilvl="0" w:tplc="E4DEC9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A1F6619"/>
    <w:multiLevelType w:val="hybridMultilevel"/>
    <w:tmpl w:val="1DC09E54"/>
    <w:lvl w:ilvl="0" w:tplc="7DC2E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E820A20"/>
    <w:multiLevelType w:val="hybridMultilevel"/>
    <w:tmpl w:val="64801F3E"/>
    <w:lvl w:ilvl="0" w:tplc="4C70D3F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0B546B"/>
    <w:multiLevelType w:val="hybridMultilevel"/>
    <w:tmpl w:val="8BACE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866B5"/>
    <w:multiLevelType w:val="hybridMultilevel"/>
    <w:tmpl w:val="D74E73AC"/>
    <w:lvl w:ilvl="0" w:tplc="E378335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F017FE"/>
    <w:multiLevelType w:val="hybridMultilevel"/>
    <w:tmpl w:val="94B211F2"/>
    <w:lvl w:ilvl="0" w:tplc="A9AA77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E7EE3"/>
    <w:multiLevelType w:val="hybridMultilevel"/>
    <w:tmpl w:val="91D2BCCE"/>
    <w:lvl w:ilvl="0" w:tplc="88D60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E18EB"/>
    <w:multiLevelType w:val="hybridMultilevel"/>
    <w:tmpl w:val="DF8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0">
    <w:nsid w:val="6B2407C5"/>
    <w:multiLevelType w:val="hybridMultilevel"/>
    <w:tmpl w:val="4DAAC6B4"/>
    <w:lvl w:ilvl="0" w:tplc="2B18A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22">
    <w:nsid w:val="77560071"/>
    <w:multiLevelType w:val="hybridMultilevel"/>
    <w:tmpl w:val="AA864460"/>
    <w:lvl w:ilvl="0" w:tplc="EE7E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24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A0DB5"/>
    <w:multiLevelType w:val="hybridMultilevel"/>
    <w:tmpl w:val="F3827C64"/>
    <w:lvl w:ilvl="0" w:tplc="064C0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23"/>
  </w:num>
  <w:num w:numId="7">
    <w:abstractNumId w:val="19"/>
  </w:num>
  <w:num w:numId="8">
    <w:abstractNumId w:val="5"/>
  </w:num>
  <w:num w:numId="9">
    <w:abstractNumId w:val="21"/>
  </w:num>
  <w:num w:numId="10">
    <w:abstractNumId w:val="24"/>
  </w:num>
  <w:num w:numId="11">
    <w:abstractNumId w:val="22"/>
  </w:num>
  <w:num w:numId="12">
    <w:abstractNumId w:val="4"/>
  </w:num>
  <w:num w:numId="13">
    <w:abstractNumId w:val="15"/>
  </w:num>
  <w:num w:numId="14">
    <w:abstractNumId w:val="20"/>
  </w:num>
  <w:num w:numId="15">
    <w:abstractNumId w:val="12"/>
  </w:num>
  <w:num w:numId="16">
    <w:abstractNumId w:val="8"/>
  </w:num>
  <w:num w:numId="17">
    <w:abstractNumId w:val="18"/>
  </w:num>
  <w:num w:numId="18">
    <w:abstractNumId w:val="9"/>
  </w:num>
  <w:num w:numId="19">
    <w:abstractNumId w:val="17"/>
  </w:num>
  <w:num w:numId="20">
    <w:abstractNumId w:val="25"/>
  </w:num>
  <w:num w:numId="21">
    <w:abstractNumId w:val="7"/>
  </w:num>
  <w:num w:numId="22">
    <w:abstractNumId w:val="14"/>
  </w:num>
  <w:num w:numId="23">
    <w:abstractNumId w:val="6"/>
  </w:num>
  <w:num w:numId="24">
    <w:abstractNumId w:val="10"/>
  </w:num>
  <w:num w:numId="25">
    <w:abstractNumId w:val="2"/>
  </w:num>
  <w:num w:numId="26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6DD"/>
    <w:rsid w:val="00003337"/>
    <w:rsid w:val="000101DF"/>
    <w:rsid w:val="00021A94"/>
    <w:rsid w:val="0002397A"/>
    <w:rsid w:val="00024842"/>
    <w:rsid w:val="00034F58"/>
    <w:rsid w:val="00063124"/>
    <w:rsid w:val="00066215"/>
    <w:rsid w:val="00070F70"/>
    <w:rsid w:val="00072143"/>
    <w:rsid w:val="0007462F"/>
    <w:rsid w:val="00082DE1"/>
    <w:rsid w:val="0008316F"/>
    <w:rsid w:val="000A314D"/>
    <w:rsid w:val="000A70BD"/>
    <w:rsid w:val="000B0052"/>
    <w:rsid w:val="000B139E"/>
    <w:rsid w:val="000B42D9"/>
    <w:rsid w:val="000B7E1F"/>
    <w:rsid w:val="000C0E80"/>
    <w:rsid w:val="000C63C2"/>
    <w:rsid w:val="000D6771"/>
    <w:rsid w:val="000E0B72"/>
    <w:rsid w:val="000E0D2F"/>
    <w:rsid w:val="000E2575"/>
    <w:rsid w:val="000F2E8A"/>
    <w:rsid w:val="00101877"/>
    <w:rsid w:val="001035BF"/>
    <w:rsid w:val="00106537"/>
    <w:rsid w:val="00106E4E"/>
    <w:rsid w:val="00113C5D"/>
    <w:rsid w:val="00115703"/>
    <w:rsid w:val="00115AA4"/>
    <w:rsid w:val="00115D03"/>
    <w:rsid w:val="00126C08"/>
    <w:rsid w:val="00145784"/>
    <w:rsid w:val="001514DC"/>
    <w:rsid w:val="00154787"/>
    <w:rsid w:val="00155E59"/>
    <w:rsid w:val="001607F2"/>
    <w:rsid w:val="00160BF0"/>
    <w:rsid w:val="00177621"/>
    <w:rsid w:val="00180495"/>
    <w:rsid w:val="001877CB"/>
    <w:rsid w:val="00197F81"/>
    <w:rsid w:val="001A0915"/>
    <w:rsid w:val="001B7241"/>
    <w:rsid w:val="001C1C93"/>
    <w:rsid w:val="001C2A80"/>
    <w:rsid w:val="001C737A"/>
    <w:rsid w:val="001E4305"/>
    <w:rsid w:val="001E6C3D"/>
    <w:rsid w:val="001E6FD9"/>
    <w:rsid w:val="001F09BE"/>
    <w:rsid w:val="0020126A"/>
    <w:rsid w:val="0020480A"/>
    <w:rsid w:val="00205630"/>
    <w:rsid w:val="002113B2"/>
    <w:rsid w:val="00215225"/>
    <w:rsid w:val="00215D2F"/>
    <w:rsid w:val="002248B2"/>
    <w:rsid w:val="0023259A"/>
    <w:rsid w:val="00250FAA"/>
    <w:rsid w:val="00260D93"/>
    <w:rsid w:val="00263F28"/>
    <w:rsid w:val="00265609"/>
    <w:rsid w:val="0027368A"/>
    <w:rsid w:val="00273D82"/>
    <w:rsid w:val="00277015"/>
    <w:rsid w:val="0028264C"/>
    <w:rsid w:val="00284639"/>
    <w:rsid w:val="00285C72"/>
    <w:rsid w:val="002867F3"/>
    <w:rsid w:val="00295E10"/>
    <w:rsid w:val="002B11BD"/>
    <w:rsid w:val="002B38B6"/>
    <w:rsid w:val="002B3DD4"/>
    <w:rsid w:val="002B79C3"/>
    <w:rsid w:val="002C6BC7"/>
    <w:rsid w:val="002D5905"/>
    <w:rsid w:val="002D676D"/>
    <w:rsid w:val="002E1786"/>
    <w:rsid w:val="002F2E8C"/>
    <w:rsid w:val="003146E9"/>
    <w:rsid w:val="00330382"/>
    <w:rsid w:val="00337D9B"/>
    <w:rsid w:val="00340DBA"/>
    <w:rsid w:val="00342DCB"/>
    <w:rsid w:val="00345E9D"/>
    <w:rsid w:val="00350DE8"/>
    <w:rsid w:val="003522A6"/>
    <w:rsid w:val="00354317"/>
    <w:rsid w:val="00366CCE"/>
    <w:rsid w:val="003730C5"/>
    <w:rsid w:val="003763D0"/>
    <w:rsid w:val="00377441"/>
    <w:rsid w:val="00391CC2"/>
    <w:rsid w:val="0039673D"/>
    <w:rsid w:val="003B5E15"/>
    <w:rsid w:val="003C0308"/>
    <w:rsid w:val="003D118F"/>
    <w:rsid w:val="003E2E05"/>
    <w:rsid w:val="003E528F"/>
    <w:rsid w:val="003E5F25"/>
    <w:rsid w:val="00403753"/>
    <w:rsid w:val="00410916"/>
    <w:rsid w:val="0041220F"/>
    <w:rsid w:val="00412316"/>
    <w:rsid w:val="00417DE8"/>
    <w:rsid w:val="00424972"/>
    <w:rsid w:val="004331ED"/>
    <w:rsid w:val="00433829"/>
    <w:rsid w:val="004379C4"/>
    <w:rsid w:val="00444815"/>
    <w:rsid w:val="004513BC"/>
    <w:rsid w:val="00452293"/>
    <w:rsid w:val="00453C61"/>
    <w:rsid w:val="00457FE4"/>
    <w:rsid w:val="00460222"/>
    <w:rsid w:val="004627C8"/>
    <w:rsid w:val="00462A2C"/>
    <w:rsid w:val="004666BB"/>
    <w:rsid w:val="00471B8B"/>
    <w:rsid w:val="00475568"/>
    <w:rsid w:val="00477CC8"/>
    <w:rsid w:val="00482C9A"/>
    <w:rsid w:val="00490A98"/>
    <w:rsid w:val="00494434"/>
    <w:rsid w:val="004951D2"/>
    <w:rsid w:val="00495333"/>
    <w:rsid w:val="004A2729"/>
    <w:rsid w:val="004A33DA"/>
    <w:rsid w:val="004A3CAC"/>
    <w:rsid w:val="004B0172"/>
    <w:rsid w:val="004B5B01"/>
    <w:rsid w:val="004C31A2"/>
    <w:rsid w:val="004D142D"/>
    <w:rsid w:val="004D1877"/>
    <w:rsid w:val="004D4B9F"/>
    <w:rsid w:val="004D7716"/>
    <w:rsid w:val="004F116B"/>
    <w:rsid w:val="004F1BB0"/>
    <w:rsid w:val="004F4E46"/>
    <w:rsid w:val="005200E3"/>
    <w:rsid w:val="00523EA4"/>
    <w:rsid w:val="00532BDF"/>
    <w:rsid w:val="005341C5"/>
    <w:rsid w:val="00537B39"/>
    <w:rsid w:val="00546662"/>
    <w:rsid w:val="00553C37"/>
    <w:rsid w:val="00572C9F"/>
    <w:rsid w:val="00575DE9"/>
    <w:rsid w:val="00576F4F"/>
    <w:rsid w:val="005A6262"/>
    <w:rsid w:val="005B1CB9"/>
    <w:rsid w:val="005B2D5C"/>
    <w:rsid w:val="005C33B4"/>
    <w:rsid w:val="005C7245"/>
    <w:rsid w:val="005D0A47"/>
    <w:rsid w:val="005D0A5B"/>
    <w:rsid w:val="005F6132"/>
    <w:rsid w:val="006045F5"/>
    <w:rsid w:val="006052E5"/>
    <w:rsid w:val="00617A91"/>
    <w:rsid w:val="006208FF"/>
    <w:rsid w:val="0063017F"/>
    <w:rsid w:val="00645F67"/>
    <w:rsid w:val="00650EF2"/>
    <w:rsid w:val="00653123"/>
    <w:rsid w:val="00657448"/>
    <w:rsid w:val="00660E46"/>
    <w:rsid w:val="006617F0"/>
    <w:rsid w:val="00674EE6"/>
    <w:rsid w:val="006812B3"/>
    <w:rsid w:val="00684C20"/>
    <w:rsid w:val="00696A18"/>
    <w:rsid w:val="006A5E87"/>
    <w:rsid w:val="006A6E9A"/>
    <w:rsid w:val="006B125A"/>
    <w:rsid w:val="006B1A44"/>
    <w:rsid w:val="006B4EC6"/>
    <w:rsid w:val="006C35C2"/>
    <w:rsid w:val="006C526F"/>
    <w:rsid w:val="006C5347"/>
    <w:rsid w:val="006C62C6"/>
    <w:rsid w:val="006D7FD2"/>
    <w:rsid w:val="006E35D1"/>
    <w:rsid w:val="006F31E3"/>
    <w:rsid w:val="006F68CE"/>
    <w:rsid w:val="00701D14"/>
    <w:rsid w:val="00705974"/>
    <w:rsid w:val="007143DB"/>
    <w:rsid w:val="00722211"/>
    <w:rsid w:val="00736F45"/>
    <w:rsid w:val="0074075E"/>
    <w:rsid w:val="007437F5"/>
    <w:rsid w:val="0074439B"/>
    <w:rsid w:val="00744F42"/>
    <w:rsid w:val="00770B32"/>
    <w:rsid w:val="00773734"/>
    <w:rsid w:val="007744E6"/>
    <w:rsid w:val="00774D15"/>
    <w:rsid w:val="0077742F"/>
    <w:rsid w:val="00777976"/>
    <w:rsid w:val="00784B2C"/>
    <w:rsid w:val="0078508D"/>
    <w:rsid w:val="007866DF"/>
    <w:rsid w:val="007A09A6"/>
    <w:rsid w:val="007A1DED"/>
    <w:rsid w:val="007A404E"/>
    <w:rsid w:val="007B3FE9"/>
    <w:rsid w:val="007C22B1"/>
    <w:rsid w:val="007C3093"/>
    <w:rsid w:val="007D2934"/>
    <w:rsid w:val="007E707C"/>
    <w:rsid w:val="007F7BB3"/>
    <w:rsid w:val="008004EA"/>
    <w:rsid w:val="008027CC"/>
    <w:rsid w:val="00813B1B"/>
    <w:rsid w:val="00825023"/>
    <w:rsid w:val="0082546E"/>
    <w:rsid w:val="00830A7C"/>
    <w:rsid w:val="00832D6D"/>
    <w:rsid w:val="008357E9"/>
    <w:rsid w:val="00841DE8"/>
    <w:rsid w:val="008527E8"/>
    <w:rsid w:val="00853334"/>
    <w:rsid w:val="008540DC"/>
    <w:rsid w:val="008605AB"/>
    <w:rsid w:val="00862A14"/>
    <w:rsid w:val="00862DB4"/>
    <w:rsid w:val="00871100"/>
    <w:rsid w:val="00873A35"/>
    <w:rsid w:val="00875189"/>
    <w:rsid w:val="00877DA0"/>
    <w:rsid w:val="0088121B"/>
    <w:rsid w:val="00882F28"/>
    <w:rsid w:val="008A14C0"/>
    <w:rsid w:val="008A237C"/>
    <w:rsid w:val="008A61A8"/>
    <w:rsid w:val="008A6DF6"/>
    <w:rsid w:val="008A6EC9"/>
    <w:rsid w:val="008B0432"/>
    <w:rsid w:val="008B3D18"/>
    <w:rsid w:val="008B7966"/>
    <w:rsid w:val="008C52B6"/>
    <w:rsid w:val="008C566D"/>
    <w:rsid w:val="008D0358"/>
    <w:rsid w:val="008D5122"/>
    <w:rsid w:val="008E06A0"/>
    <w:rsid w:val="008E6ED4"/>
    <w:rsid w:val="008F19E6"/>
    <w:rsid w:val="008F7817"/>
    <w:rsid w:val="00900284"/>
    <w:rsid w:val="0090261B"/>
    <w:rsid w:val="009045A0"/>
    <w:rsid w:val="00906026"/>
    <w:rsid w:val="009060B4"/>
    <w:rsid w:val="00907365"/>
    <w:rsid w:val="00920E0B"/>
    <w:rsid w:val="009212DF"/>
    <w:rsid w:val="009235B7"/>
    <w:rsid w:val="00923B9D"/>
    <w:rsid w:val="0092677D"/>
    <w:rsid w:val="00930647"/>
    <w:rsid w:val="009419BA"/>
    <w:rsid w:val="00945ED5"/>
    <w:rsid w:val="00946971"/>
    <w:rsid w:val="00946CCD"/>
    <w:rsid w:val="009512AA"/>
    <w:rsid w:val="00955806"/>
    <w:rsid w:val="00955CA2"/>
    <w:rsid w:val="0097369B"/>
    <w:rsid w:val="00975CE7"/>
    <w:rsid w:val="00990ED0"/>
    <w:rsid w:val="0099269D"/>
    <w:rsid w:val="00993392"/>
    <w:rsid w:val="00994164"/>
    <w:rsid w:val="00994EF0"/>
    <w:rsid w:val="009966B5"/>
    <w:rsid w:val="009A013F"/>
    <w:rsid w:val="009A0667"/>
    <w:rsid w:val="009A4EBE"/>
    <w:rsid w:val="009B136D"/>
    <w:rsid w:val="009C1886"/>
    <w:rsid w:val="009C1BB7"/>
    <w:rsid w:val="009D42A3"/>
    <w:rsid w:val="009D71B1"/>
    <w:rsid w:val="009E3F90"/>
    <w:rsid w:val="009E75C6"/>
    <w:rsid w:val="009F2510"/>
    <w:rsid w:val="009F3121"/>
    <w:rsid w:val="00A03A95"/>
    <w:rsid w:val="00A03E2F"/>
    <w:rsid w:val="00A13A7A"/>
    <w:rsid w:val="00A15FBA"/>
    <w:rsid w:val="00A17BC2"/>
    <w:rsid w:val="00A221CD"/>
    <w:rsid w:val="00A24FD2"/>
    <w:rsid w:val="00A27459"/>
    <w:rsid w:val="00A34ADA"/>
    <w:rsid w:val="00A37A3B"/>
    <w:rsid w:val="00A42079"/>
    <w:rsid w:val="00A516DD"/>
    <w:rsid w:val="00A57C2A"/>
    <w:rsid w:val="00A61930"/>
    <w:rsid w:val="00A622B0"/>
    <w:rsid w:val="00A71CC6"/>
    <w:rsid w:val="00A83193"/>
    <w:rsid w:val="00A856BD"/>
    <w:rsid w:val="00A91FF0"/>
    <w:rsid w:val="00A95591"/>
    <w:rsid w:val="00AA631D"/>
    <w:rsid w:val="00AB0466"/>
    <w:rsid w:val="00AB74C1"/>
    <w:rsid w:val="00AC321D"/>
    <w:rsid w:val="00AC553D"/>
    <w:rsid w:val="00AC5DCE"/>
    <w:rsid w:val="00AD2480"/>
    <w:rsid w:val="00AD5FD4"/>
    <w:rsid w:val="00AE77B6"/>
    <w:rsid w:val="00AF50C1"/>
    <w:rsid w:val="00B01776"/>
    <w:rsid w:val="00B1459C"/>
    <w:rsid w:val="00B3041E"/>
    <w:rsid w:val="00B3506B"/>
    <w:rsid w:val="00B40AA6"/>
    <w:rsid w:val="00B5324C"/>
    <w:rsid w:val="00B54FDB"/>
    <w:rsid w:val="00B575F8"/>
    <w:rsid w:val="00B6473B"/>
    <w:rsid w:val="00B667CD"/>
    <w:rsid w:val="00B70805"/>
    <w:rsid w:val="00B70E61"/>
    <w:rsid w:val="00B800D5"/>
    <w:rsid w:val="00B823FD"/>
    <w:rsid w:val="00B8595A"/>
    <w:rsid w:val="00BA2C73"/>
    <w:rsid w:val="00BA2F30"/>
    <w:rsid w:val="00BA7100"/>
    <w:rsid w:val="00BD1463"/>
    <w:rsid w:val="00BD2095"/>
    <w:rsid w:val="00BD3DC8"/>
    <w:rsid w:val="00BE42C0"/>
    <w:rsid w:val="00BE5BDB"/>
    <w:rsid w:val="00BF1116"/>
    <w:rsid w:val="00BF3E62"/>
    <w:rsid w:val="00BF73C0"/>
    <w:rsid w:val="00BF7AD0"/>
    <w:rsid w:val="00C15A71"/>
    <w:rsid w:val="00C15DC4"/>
    <w:rsid w:val="00C201E0"/>
    <w:rsid w:val="00C21107"/>
    <w:rsid w:val="00C21621"/>
    <w:rsid w:val="00C24687"/>
    <w:rsid w:val="00C31E49"/>
    <w:rsid w:val="00C4032F"/>
    <w:rsid w:val="00C405A0"/>
    <w:rsid w:val="00C445A1"/>
    <w:rsid w:val="00C5207B"/>
    <w:rsid w:val="00C52944"/>
    <w:rsid w:val="00C66223"/>
    <w:rsid w:val="00C768D7"/>
    <w:rsid w:val="00C84C37"/>
    <w:rsid w:val="00C84CF7"/>
    <w:rsid w:val="00C9090C"/>
    <w:rsid w:val="00C938A2"/>
    <w:rsid w:val="00CA0E44"/>
    <w:rsid w:val="00CA5269"/>
    <w:rsid w:val="00CB4769"/>
    <w:rsid w:val="00CB4798"/>
    <w:rsid w:val="00CC4CB4"/>
    <w:rsid w:val="00CC5E5A"/>
    <w:rsid w:val="00CE032D"/>
    <w:rsid w:val="00CE0F81"/>
    <w:rsid w:val="00CE565E"/>
    <w:rsid w:val="00CF1AB4"/>
    <w:rsid w:val="00CF3F49"/>
    <w:rsid w:val="00CF488E"/>
    <w:rsid w:val="00CF4EF2"/>
    <w:rsid w:val="00CF59C0"/>
    <w:rsid w:val="00CF6D40"/>
    <w:rsid w:val="00D049C6"/>
    <w:rsid w:val="00D138A0"/>
    <w:rsid w:val="00D2107D"/>
    <w:rsid w:val="00D26296"/>
    <w:rsid w:val="00D30C75"/>
    <w:rsid w:val="00D30D5D"/>
    <w:rsid w:val="00D32838"/>
    <w:rsid w:val="00D473DA"/>
    <w:rsid w:val="00D552B8"/>
    <w:rsid w:val="00D56F73"/>
    <w:rsid w:val="00D57B5D"/>
    <w:rsid w:val="00D57F13"/>
    <w:rsid w:val="00D6649D"/>
    <w:rsid w:val="00D6650A"/>
    <w:rsid w:val="00D71E3D"/>
    <w:rsid w:val="00D7451D"/>
    <w:rsid w:val="00D8097B"/>
    <w:rsid w:val="00D81596"/>
    <w:rsid w:val="00D9079E"/>
    <w:rsid w:val="00D90FCA"/>
    <w:rsid w:val="00D926E1"/>
    <w:rsid w:val="00DA1D88"/>
    <w:rsid w:val="00DA7DB8"/>
    <w:rsid w:val="00DB4733"/>
    <w:rsid w:val="00DB4AAF"/>
    <w:rsid w:val="00DB7262"/>
    <w:rsid w:val="00DC0950"/>
    <w:rsid w:val="00DD2C52"/>
    <w:rsid w:val="00DD48B2"/>
    <w:rsid w:val="00DD5D78"/>
    <w:rsid w:val="00DD6460"/>
    <w:rsid w:val="00DF100D"/>
    <w:rsid w:val="00DF467E"/>
    <w:rsid w:val="00E03A78"/>
    <w:rsid w:val="00E108F3"/>
    <w:rsid w:val="00E10E5E"/>
    <w:rsid w:val="00E12865"/>
    <w:rsid w:val="00E14E50"/>
    <w:rsid w:val="00E23CB7"/>
    <w:rsid w:val="00E30790"/>
    <w:rsid w:val="00E35A50"/>
    <w:rsid w:val="00E36364"/>
    <w:rsid w:val="00E50632"/>
    <w:rsid w:val="00E50BE4"/>
    <w:rsid w:val="00E51316"/>
    <w:rsid w:val="00E55F1A"/>
    <w:rsid w:val="00E55FEA"/>
    <w:rsid w:val="00E615F6"/>
    <w:rsid w:val="00E61690"/>
    <w:rsid w:val="00E63EE0"/>
    <w:rsid w:val="00E649AE"/>
    <w:rsid w:val="00E707E1"/>
    <w:rsid w:val="00E72A41"/>
    <w:rsid w:val="00E843CB"/>
    <w:rsid w:val="00E86482"/>
    <w:rsid w:val="00EA2021"/>
    <w:rsid w:val="00EB0AD4"/>
    <w:rsid w:val="00EB44C3"/>
    <w:rsid w:val="00EB5EDC"/>
    <w:rsid w:val="00EB5FD0"/>
    <w:rsid w:val="00EB75C6"/>
    <w:rsid w:val="00EB7E8C"/>
    <w:rsid w:val="00ED161A"/>
    <w:rsid w:val="00ED20F3"/>
    <w:rsid w:val="00ED2FB1"/>
    <w:rsid w:val="00ED439F"/>
    <w:rsid w:val="00ED5BBE"/>
    <w:rsid w:val="00ED7A68"/>
    <w:rsid w:val="00EE1342"/>
    <w:rsid w:val="00EE3CD1"/>
    <w:rsid w:val="00EE6C0B"/>
    <w:rsid w:val="00EF0F8E"/>
    <w:rsid w:val="00F00A7C"/>
    <w:rsid w:val="00F0468C"/>
    <w:rsid w:val="00F04E8B"/>
    <w:rsid w:val="00F10D86"/>
    <w:rsid w:val="00F16696"/>
    <w:rsid w:val="00F2391B"/>
    <w:rsid w:val="00F2696C"/>
    <w:rsid w:val="00F30008"/>
    <w:rsid w:val="00F53644"/>
    <w:rsid w:val="00F62A7B"/>
    <w:rsid w:val="00F634B1"/>
    <w:rsid w:val="00F6726E"/>
    <w:rsid w:val="00F70BAD"/>
    <w:rsid w:val="00F72C8D"/>
    <w:rsid w:val="00F72D9D"/>
    <w:rsid w:val="00F75A3D"/>
    <w:rsid w:val="00F765BA"/>
    <w:rsid w:val="00F802D8"/>
    <w:rsid w:val="00F8562E"/>
    <w:rsid w:val="00F85BA7"/>
    <w:rsid w:val="00F9385A"/>
    <w:rsid w:val="00F956EF"/>
    <w:rsid w:val="00F95D71"/>
    <w:rsid w:val="00F97435"/>
    <w:rsid w:val="00FB1864"/>
    <w:rsid w:val="00FB5E2F"/>
    <w:rsid w:val="00FC0488"/>
    <w:rsid w:val="00FC153F"/>
    <w:rsid w:val="00FD2A00"/>
    <w:rsid w:val="00FE081E"/>
    <w:rsid w:val="00FE4B1F"/>
    <w:rsid w:val="00FE59EB"/>
    <w:rsid w:val="00FF2B9F"/>
    <w:rsid w:val="00FF3EE6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62DB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6679-6C95-4241-8EA2-B69B4D08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33</cp:revision>
  <dcterms:created xsi:type="dcterms:W3CDTF">2013-07-05T01:08:00Z</dcterms:created>
  <dcterms:modified xsi:type="dcterms:W3CDTF">2013-10-20T03:53:00Z</dcterms:modified>
</cp:coreProperties>
</file>